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671"/>
        <w:gridCol w:w="1027"/>
        <w:gridCol w:w="1313"/>
        <w:gridCol w:w="1463"/>
        <w:gridCol w:w="2235"/>
        <w:gridCol w:w="1484"/>
        <w:gridCol w:w="956"/>
        <w:gridCol w:w="1027"/>
        <w:gridCol w:w="904"/>
        <w:gridCol w:w="956"/>
        <w:gridCol w:w="1907"/>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67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131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223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48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90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1. ÜNİTE: BİLİMSEL KEŞİF YOLCULUĞU</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Bilimsel Bilgiye Ulaşma Yolları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FB.3.1.1. Bilimsel bilgiye ulaşma yollarını sorgulayabilme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Merak ettiği bilimsel bir konuyu tanımlar.</w:t>
            </w:r>
          </w:p>
          <w:p>
            <w:pPr>
              <w:spacing w:after="0" w:before="0" w:line="190" w:lineRule="auto"/>
              <w:jc w:val="left"/>
            </w:pPr>
            <w:r>
              <w:rPr>
                <w:rFonts w:ascii="Calibri" w:cs="Calibri" w:eastAsia="Calibri" w:hAnsi="Calibri"/>
                <w:b w:val="false"/>
                <w:bCs w:val="false"/>
                <w:i w:val="false"/>
                <w:iCs w:val="false"/>
                <w:sz w:val="13"/>
                <w:szCs w:val="13"/>
              </w:rPr>
              <w:t xml:space="preserve">b) İlgili konu hakkında sorular sorar.</w:t>
            </w:r>
          </w:p>
          <w:p>
            <w:pPr>
              <w:spacing w:after="0" w:before="0" w:line="190" w:lineRule="auto"/>
              <w:jc w:val="left"/>
            </w:pPr>
            <w:r>
              <w:rPr>
                <w:rFonts w:ascii="Calibri" w:cs="Calibri" w:eastAsia="Calibri" w:hAnsi="Calibri"/>
                <w:b w:val="false"/>
                <w:bCs w:val="false"/>
                <w:i w:val="false"/>
                <w:iCs w:val="false"/>
                <w:sz w:val="13"/>
                <w:szCs w:val="13"/>
              </w:rPr>
              <w:t xml:space="preserve">c) Sorularını cevaplamaya yönelik bilgi toplar.</w:t>
            </w:r>
          </w:p>
          <w:p>
            <w:pPr>
              <w:spacing w:after="0" w:before="0" w:line="190" w:lineRule="auto"/>
              <w:jc w:val="left"/>
            </w:pPr>
            <w:r>
              <w:rPr>
                <w:rFonts w:ascii="Calibri" w:cs="Calibri" w:eastAsia="Calibri" w:hAnsi="Calibri"/>
                <w:b w:val="false"/>
                <w:bCs w:val="false"/>
                <w:i w:val="false"/>
                <w:iCs w:val="false"/>
                <w:sz w:val="13"/>
                <w:szCs w:val="13"/>
              </w:rPr>
              <w:t xml:space="preserve">ç) Bilimsel bilgiye ulaşma yollarının uygunluğunu değerlendirir.</w:t>
            </w:r>
          </w:p>
          <w:p>
            <w:pPr>
              <w:spacing w:after="0" w:before="0" w:line="190" w:lineRule="auto"/>
              <w:jc w:val="left"/>
            </w:pPr>
            <w:r>
              <w:rPr>
                <w:rFonts w:ascii="Calibri" w:cs="Calibri" w:eastAsia="Calibri" w:hAnsi="Calibri"/>
                <w:b w:val="false"/>
                <w:bCs w:val="false"/>
                <w:i w:val="false"/>
                <w:iCs w:val="false"/>
                <w:sz w:val="13"/>
                <w:szCs w:val="13"/>
              </w:rPr>
              <w:t xml:space="preserve">d) Toplanan bilgiler üzerinden bilimsel bilgiye ulaşma yollarına ilişkin çıkarım yapar.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akran değerlendirme formu, performans görevi ve öğrenci ürün dosyası kullanılabilir. Öğrencilerin bilimsel bilgiye ulaşma yolları hakkındaki çıkarımları akran değerlendirme formu ile değerlendirilebilir. Öğrencilerin bilim insanlarının özelliklerini gösteren bir posteri performans görevi olarak hazırlamaları sağlanabilir. Bu görevin değerlendirilmesinde analitik dereceli puanlama anahtarı kullanılabilir.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w:t>
            </w:r>
          </w:p>
          <w:p>
            <w:pPr>
              <w:spacing w:after="0" w:before="0" w:line="175" w:lineRule="auto"/>
              <w:jc w:val="left"/>
            </w:pPr>
            <w:r>
              <w:rPr>
                <w:rFonts w:ascii="Calibri" w:cs="Calibri" w:eastAsia="Calibri" w:hAnsi="Calibri"/>
                <w:b w:val="false"/>
                <w:bCs w:val="false"/>
                <w:i w:val="false"/>
                <w:iCs w:val="false"/>
                <w:sz w:val="12"/>
                <w:szCs w:val="12"/>
              </w:rPr>
              <w:t xml:space="preserve">Bilimsel bilgiye ulaşma yolları veya bilim insanlarının özellikleri ile ilgili oyun oluşturmaları istenebilir.</w:t>
            </w:r>
          </w:p>
          <w:p>
            <w:pPr>
              <w:spacing w:after="0" w:before="0" w:line="175" w:lineRule="auto"/>
              <w:jc w:val="left"/>
            </w:pPr>
            <w:r>
              <w:rPr>
                <w:rFonts w:ascii="Calibri" w:cs="Calibri" w:eastAsia="Calibri" w:hAnsi="Calibri"/>
                <w:b w:val="false"/>
                <w:bCs w:val="false"/>
                <w:i w:val="false"/>
                <w:iCs w:val="false"/>
                <w:sz w:val="12"/>
                <w:szCs w:val="12"/>
              </w:rPr>
              <w:t xml:space="preserve">Bir bilim insanının yaşamını konu edinen drama çalışması yaptırılabilir.</w:t>
            </w:r>
          </w:p>
          <w:p>
            <w:pPr>
              <w:spacing w:after="0" w:before="0" w:line="175" w:lineRule="auto"/>
              <w:jc w:val="left"/>
            </w:pPr>
            <w:r>
              <w:rPr>
                <w:rFonts w:ascii="Calibri" w:cs="Calibri" w:eastAsia="Calibri" w:hAnsi="Calibri"/>
                <w:b w:val="false"/>
                <w:bCs w:val="false"/>
                <w:i w:val="false"/>
                <w:iCs w:val="false"/>
                <w:sz w:val="12"/>
                <w:szCs w:val="12"/>
              </w:rPr>
              <w:t xml:space="preserve">Bir bilim insanının yaşamı ve çalışmaları hakkında hikâye yazmaları, karikatür veya çizgi roman çizmeleri veya bunları dijital ortamda hazırlamaları sağlanabilir.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Okul temelli planlama, zümre öğretmenler kurulu tarafından ders kapsamında yapılması kararlaştırılan okul dışı öğrenme etkinlikleri;</w:t>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1. ÜNİTE: BİLİMSEL KEŞİF YOLCULUĞU</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Bilimsel Bilgiye Ulaşma Yolları</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Bilim İnsanlarının Özellikleri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FB.3.1.1. Bilimsel bilgiye ulaşma yollarını sorgulayabilme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FB.3.1.2. Bilim insanlarının özelliklerini genelleyebilme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Merak ettiği bilimsel bir konuyu tanımlar.</w:t>
            </w:r>
          </w:p>
          <w:p>
            <w:pPr>
              <w:spacing w:after="0" w:before="0" w:line="190" w:lineRule="auto"/>
              <w:jc w:val="left"/>
            </w:pPr>
            <w:r>
              <w:rPr>
                <w:rFonts w:ascii="Calibri" w:cs="Calibri" w:eastAsia="Calibri" w:hAnsi="Calibri"/>
                <w:b w:val="false"/>
                <w:bCs w:val="false"/>
                <w:i w:val="false"/>
                <w:iCs w:val="false"/>
                <w:sz w:val="13"/>
                <w:szCs w:val="13"/>
              </w:rPr>
              <w:t xml:space="preserve">b) İlgili konu hakkında sorular sorar.</w:t>
            </w:r>
          </w:p>
          <w:p>
            <w:pPr>
              <w:spacing w:after="0" w:before="0" w:line="190" w:lineRule="auto"/>
              <w:jc w:val="left"/>
            </w:pPr>
            <w:r>
              <w:rPr>
                <w:rFonts w:ascii="Calibri" w:cs="Calibri" w:eastAsia="Calibri" w:hAnsi="Calibri"/>
                <w:b w:val="false"/>
                <w:bCs w:val="false"/>
                <w:i w:val="false"/>
                <w:iCs w:val="false"/>
                <w:sz w:val="13"/>
                <w:szCs w:val="13"/>
              </w:rPr>
              <w:t xml:space="preserve">c) Sorularını cevaplamaya yönelik bilgi toplar.</w:t>
            </w:r>
          </w:p>
          <w:p>
            <w:pPr>
              <w:spacing w:after="0" w:before="0" w:line="190" w:lineRule="auto"/>
              <w:jc w:val="left"/>
            </w:pPr>
            <w:r>
              <w:rPr>
                <w:rFonts w:ascii="Calibri" w:cs="Calibri" w:eastAsia="Calibri" w:hAnsi="Calibri"/>
                <w:b w:val="false"/>
                <w:bCs w:val="false"/>
                <w:i w:val="false"/>
                <w:iCs w:val="false"/>
                <w:sz w:val="13"/>
                <w:szCs w:val="13"/>
              </w:rPr>
              <w:t xml:space="preserve">ç) Bilimsel bilgiye ulaşma yollarının uygunluğunu değerlendirir.</w:t>
            </w:r>
          </w:p>
          <w:p>
            <w:pPr>
              <w:spacing w:after="0" w:before="0" w:line="190" w:lineRule="auto"/>
              <w:jc w:val="left"/>
            </w:pPr>
            <w:r>
              <w:rPr>
                <w:rFonts w:ascii="Calibri" w:cs="Calibri" w:eastAsia="Calibri" w:hAnsi="Calibri"/>
                <w:b w:val="false"/>
                <w:bCs w:val="false"/>
                <w:i w:val="false"/>
                <w:iCs w:val="false"/>
                <w:sz w:val="13"/>
                <w:szCs w:val="13"/>
              </w:rPr>
              <w:t xml:space="preserve">d) Toplanan bilgiler üzerinden bilimsel bilgiye ulaşma yollarına ilişkin çıkarım yapar.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Bilim insanları hakkında bilgi toplar.</w:t>
            </w:r>
          </w:p>
          <w:p>
            <w:pPr>
              <w:spacing w:after="0" w:before="0" w:line="190" w:lineRule="auto"/>
              <w:jc w:val="left"/>
            </w:pPr>
            <w:r>
              <w:rPr>
                <w:rFonts w:ascii="Calibri" w:cs="Calibri" w:eastAsia="Calibri" w:hAnsi="Calibri"/>
                <w:b w:val="false"/>
                <w:bCs w:val="false"/>
                <w:i w:val="false"/>
                <w:iCs w:val="false"/>
                <w:sz w:val="13"/>
                <w:szCs w:val="13"/>
              </w:rPr>
              <w:t xml:space="preserve">b) Bilim insanlarının ortak özelliklerini belirler.</w:t>
            </w:r>
          </w:p>
          <w:p>
            <w:pPr>
              <w:spacing w:after="0" w:before="0" w:line="190" w:lineRule="auto"/>
              <w:jc w:val="left"/>
            </w:pPr>
            <w:r>
              <w:rPr>
                <w:rFonts w:ascii="Calibri" w:cs="Calibri" w:eastAsia="Calibri" w:hAnsi="Calibri"/>
                <w:b w:val="false"/>
                <w:bCs w:val="false"/>
                <w:i w:val="false"/>
                <w:iCs w:val="false"/>
                <w:sz w:val="13"/>
                <w:szCs w:val="13"/>
              </w:rPr>
              <w:t xml:space="preserve">c) Bilim insanlarının ortak olmayan özelliklerini belirler.</w:t>
            </w:r>
          </w:p>
          <w:p>
            <w:pPr>
              <w:spacing w:after="0" w:before="0" w:line="190" w:lineRule="auto"/>
              <w:jc w:val="left"/>
            </w:pPr>
            <w:r>
              <w:rPr>
                <w:rFonts w:ascii="Calibri" w:cs="Calibri" w:eastAsia="Calibri" w:hAnsi="Calibri"/>
                <w:b w:val="false"/>
                <w:bCs w:val="false"/>
                <w:i w:val="false"/>
                <w:iCs w:val="false"/>
                <w:sz w:val="13"/>
                <w:szCs w:val="13"/>
              </w:rPr>
              <w:t xml:space="preserve">ç) Örüntüler üzerinden bilim insanlarının özellikleri hakkında önermede bulunur.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akran değerlendirme formu, performans görevi ve öğrenci ürün dosyası kullanılabilir. Öğrencilerin bilimsel bilgiye ulaşma yolları hakkındaki çıkarımları akran değerlendirme formu ile değerlendirilebilir. Öğrencilerin bilim insanlarının özelliklerini gösteren bir posteri performans görevi olarak hazırlamaları sağlanabilir. Bu görevin değerlendirilmesinde analitik dereceli puanlama anahtarı kullanılabilir.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Milli Birlik Günü</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İstanbul İslam Bilim ve Teknoloji Müzesi’nde ve bilim merkezlerinde sanal tur yaptırılabilir.</w:t>
            </w:r>
          </w:p>
          <w:p>
            <w:pPr>
              <w:spacing w:after="0" w:before="0" w:line="175" w:lineRule="auto"/>
              <w:jc w:val="left"/>
            </w:pPr>
            <w:r>
              <w:rPr>
                <w:rFonts w:ascii="Calibri" w:cs="Calibri" w:eastAsia="Calibri" w:hAnsi="Calibri"/>
                <w:b w:val="false"/>
                <w:bCs w:val="false"/>
                <w:i w:val="false"/>
                <w:iCs w:val="false"/>
                <w:sz w:val="12"/>
                <w:szCs w:val="12"/>
              </w:rPr>
              <w:t xml:space="preserve">Farklı konularda ülkemizin tarihini öğrenmek için daha istekli olmaları ve bu yolla millî kimlikleri ile ilgili farkındalıklarının da artırılması desteklenebilir.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w:t>
            </w:r>
          </w:p>
          <w:p>
            <w:pPr>
              <w:spacing w:after="0" w:before="0" w:line="175" w:lineRule="auto"/>
              <w:jc w:val="left"/>
            </w:pPr>
            <w:r>
              <w:rPr>
                <w:rFonts w:ascii="Calibri" w:cs="Calibri" w:eastAsia="Calibri" w:hAnsi="Calibri"/>
                <w:b w:val="false"/>
                <w:bCs w:val="false"/>
                <w:i w:val="false"/>
                <w:iCs w:val="false"/>
                <w:sz w:val="12"/>
                <w:szCs w:val="12"/>
              </w:rPr>
              <w:t xml:space="preserve">Bilimsel bilgiye ulaşma yolları ile ilgili bir çizgi film izletilebilir.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yerel çalışmalar, sosyal etkinlikler, proje ve okuma çalışmaları, araştırma ve gözlem gibi çalışmalar için ayrılan süredir. Söz konusu çalışmalar için ayrılan süre, eğitim öğretim yılı başında planlanır ve yıllık planlarda ifade edilir.</w:t>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Eylül-02 Ekim</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1. ÜNİTE: BİLİMSEL KEŞİF YOLCULUĞU</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 İnsanlarının Özellikleri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FB.3.1.2. Bilim insanlarının özelliklerini genelleyebilme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Bilim insanları hakkında bilgi toplar.</w:t>
            </w:r>
          </w:p>
          <w:p>
            <w:pPr>
              <w:spacing w:after="0" w:before="0" w:line="190" w:lineRule="auto"/>
              <w:jc w:val="left"/>
            </w:pPr>
            <w:r>
              <w:rPr>
                <w:rFonts w:ascii="Calibri" w:cs="Calibri" w:eastAsia="Calibri" w:hAnsi="Calibri"/>
                <w:b w:val="false"/>
                <w:bCs w:val="false"/>
                <w:i w:val="false"/>
                <w:iCs w:val="false"/>
                <w:sz w:val="13"/>
                <w:szCs w:val="13"/>
              </w:rPr>
              <w:t xml:space="preserve">b) Bilim insanlarının ortak özelliklerini belirler.</w:t>
            </w:r>
          </w:p>
          <w:p>
            <w:pPr>
              <w:spacing w:after="0" w:before="0" w:line="190" w:lineRule="auto"/>
              <w:jc w:val="left"/>
            </w:pPr>
            <w:r>
              <w:rPr>
                <w:rFonts w:ascii="Calibri" w:cs="Calibri" w:eastAsia="Calibri" w:hAnsi="Calibri"/>
                <w:b w:val="false"/>
                <w:bCs w:val="false"/>
                <w:i w:val="false"/>
                <w:iCs w:val="false"/>
                <w:sz w:val="13"/>
                <w:szCs w:val="13"/>
              </w:rPr>
              <w:t xml:space="preserve">c) Bilim insanlarının ortak olmayan özelliklerini belirler.</w:t>
            </w:r>
          </w:p>
          <w:p>
            <w:pPr>
              <w:spacing w:after="0" w:before="0" w:line="190" w:lineRule="auto"/>
              <w:jc w:val="left"/>
            </w:pPr>
            <w:r>
              <w:rPr>
                <w:rFonts w:ascii="Calibri" w:cs="Calibri" w:eastAsia="Calibri" w:hAnsi="Calibri"/>
                <w:b w:val="false"/>
                <w:bCs w:val="false"/>
                <w:i w:val="false"/>
                <w:iCs w:val="false"/>
                <w:sz w:val="13"/>
                <w:szCs w:val="13"/>
              </w:rPr>
              <w:t xml:space="preserve">ç) Örüntüler üzerinden bilim insanlarının özellikleri hakkında önermede bulunur.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akran değerlendirme formu, performans görevi ve öğrenci ürün dosyası kullanılabilir. Öğrencilerin bilimsel bilgiye ulaşma yolları hakkındaki çıkarımları akran değerlendirme formu ile değerlendirilebilir. Öğrencilerin bilim insanlarının özelliklerini gösteren bir posteri performans görevi olarak hazırlamaları sağlanabilir. Bu görevin değerlendirilmesinde analitik dereceli puanlama anahtarı kullanılabilir.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Bilim insanlarının çalışmalarını anlatan öyküler okutulabilir. Tübitak Bilim ve Çocuk dergisinde “Simit ve Peynir’le Bilim İnsanı Öyküleri“ gibi diğer dijital basılı yayınlardan yararlanılabilir.</w:t>
            </w:r>
          </w:p>
          <w:p>
            <w:pPr>
              <w:spacing w:after="0" w:before="0" w:line="175" w:lineRule="auto"/>
              <w:jc w:val="left"/>
            </w:pPr>
            <w:r>
              <w:rPr>
                <w:rFonts w:ascii="Calibri" w:cs="Calibri" w:eastAsia="Calibri" w:hAnsi="Calibri"/>
                <w:b w:val="false"/>
                <w:bCs w:val="false"/>
                <w:i w:val="false"/>
                <w:iCs w:val="false"/>
                <w:sz w:val="12"/>
                <w:szCs w:val="12"/>
              </w:rPr>
              <w:t xml:space="preserve">Bir bilim insanının yaşamı ve çalışmalarını konu alan video izletilebilir.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Eğitim öğretim yılı başında yapılması kararlaştırılan çalışmalar; okulun, öğrencinin ve çevrenin ihtiyaçları dikkate alınarak yıl içerisinde güncellenebilir.</w:t>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05-09 Ekim</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2. ÜNİTE: CANLILAR DÜNYASINA YOLCULUK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Canlıların Sınıflandırılması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FB.3.2.1. Canlıları; mikroskopla görülebilen canlılar, mantarlar, bitkiler ve hayvanlar olarak sınıflandırabilme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Canlıların benzer ve farklı niteliklerini belirler.</w:t>
            </w:r>
          </w:p>
          <w:p>
            <w:pPr>
              <w:spacing w:after="0" w:before="0" w:line="190" w:lineRule="auto"/>
              <w:jc w:val="left"/>
            </w:pPr>
            <w:r>
              <w:rPr>
                <w:rFonts w:ascii="Calibri" w:cs="Calibri" w:eastAsia="Calibri" w:hAnsi="Calibri"/>
                <w:b w:val="false"/>
                <w:bCs w:val="false"/>
                <w:i w:val="false"/>
                <w:iCs w:val="false"/>
                <w:sz w:val="13"/>
                <w:szCs w:val="13"/>
              </w:rPr>
              <w:t xml:space="preserve">b) Canlıları niteliklerine göre ayırır.</w:t>
            </w:r>
          </w:p>
          <w:p>
            <w:pPr>
              <w:spacing w:after="0" w:before="0" w:line="190" w:lineRule="auto"/>
              <w:jc w:val="left"/>
            </w:pPr>
            <w:r>
              <w:rPr>
                <w:rFonts w:ascii="Calibri" w:cs="Calibri" w:eastAsia="Calibri" w:hAnsi="Calibri"/>
                <w:b w:val="false"/>
                <w:bCs w:val="false"/>
                <w:i w:val="false"/>
                <w:iCs w:val="false"/>
                <w:sz w:val="13"/>
                <w:szCs w:val="13"/>
              </w:rPr>
              <w:t xml:space="preserve">c) Canlıları gruplandırır.</w:t>
            </w:r>
          </w:p>
          <w:p>
            <w:pPr>
              <w:spacing w:after="0" w:before="0" w:line="190" w:lineRule="auto"/>
              <w:jc w:val="left"/>
            </w:pPr>
            <w:r>
              <w:rPr>
                <w:rFonts w:ascii="Calibri" w:cs="Calibri" w:eastAsia="Calibri" w:hAnsi="Calibri"/>
                <w:b w:val="false"/>
                <w:bCs w:val="false"/>
                <w:i w:val="false"/>
                <w:iCs w:val="false"/>
                <w:sz w:val="13"/>
                <w:szCs w:val="13"/>
              </w:rPr>
              <w:t xml:space="preserve">ç) Canlıları etiketler.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çalışma yaprağı, gözlem formu, akran değerlendirme formu, performans görevi ve öğrenci ürün dosyası kullanılabilir. Öğrencilerin canlıların sınıflandırılmasına ilişkin verileri kaydetmeleri için çalışma yaprakları ve gözlem formları kullanılabilir. Ayrıca duyu organlarının işlevleri ile ilgili etkinliklerde veriler çalışma yaprağına kaydedilebilir. Öğrencilerin birbirini değerlendirmesi akran değerlendirme formu ile gerçekleştirilebilir.</w:t>
            </w:r>
          </w:p>
          <w:p>
            <w:pPr>
              <w:spacing w:after="0" w:before="0" w:line="190" w:lineRule="auto"/>
              <w:jc w:val="left"/>
            </w:pPr>
            <w:r>
              <w:rPr>
                <w:rFonts w:ascii="Calibri" w:cs="Calibri" w:eastAsia="Calibri" w:hAnsi="Calibri"/>
                <w:b w:val="false"/>
                <w:bCs w:val="false"/>
                <w:i w:val="false"/>
                <w:iCs w:val="false"/>
                <w:sz w:val="13"/>
                <w:szCs w:val="13"/>
              </w:rPr>
              <w:t xml:space="preserve">Öğrencilere bir bitki veya hayvanın yaşam döngüsü ile ilgili özgün görseller oluşturma ya da yaşam döngüsünü konu alan rol oynama becerileri performans görevi olarak verilebilir.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w:t>
            </w:r>
          </w:p>
          <w:p>
            <w:pPr>
              <w:spacing w:after="0" w:before="0" w:line="175" w:lineRule="auto"/>
              <w:jc w:val="left"/>
            </w:pPr>
            <w:r>
              <w:rPr>
                <w:rFonts w:ascii="Calibri" w:cs="Calibri" w:eastAsia="Calibri" w:hAnsi="Calibri"/>
                <w:b w:val="false"/>
                <w:bCs w:val="false"/>
                <w:i w:val="false"/>
                <w:iCs w:val="false"/>
                <w:sz w:val="12"/>
                <w:szCs w:val="12"/>
              </w:rPr>
              <w:t xml:space="preserve">Öğrencilerden biyomimikri (doğadaki canlıları inceleyerek insan yapımı tasarım ve teknolojilere yaklaşımı) örneklerini araştırıp paylaşmaları ya da tasarlamaları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Canlı varlıklarla ilgili yapılan sınıflandırmaları dikkate alarak bir albüm oluşturmaları öğrencilerden istenebilir.</w:t>
            </w:r>
          </w:p>
          <w:p>
            <w:pPr>
              <w:spacing w:after="0" w:before="0" w:line="175" w:lineRule="auto"/>
              <w:jc w:val="left"/>
            </w:pPr>
            <w:r>
              <w:rPr>
                <w:rFonts w:ascii="Calibri" w:cs="Calibri" w:eastAsia="Calibri" w:hAnsi="Calibri"/>
                <w:b w:val="false"/>
                <w:bCs w:val="false"/>
                <w:i w:val="false"/>
                <w:iCs w:val="false"/>
                <w:sz w:val="12"/>
                <w:szCs w:val="12"/>
              </w:rPr>
              <w:t xml:space="preserve">Duyu organlarının sağlığına ilişkin bir uzmanla görüşme yapılarak ayrıntılı bilgi edinilmesi sağlanabilir. Uzman kişi sınıfa davet edilebilir.</w:t>
            </w:r>
          </w:p>
          <w:p>
            <w:pPr>
              <w:spacing w:after="0" w:before="0" w:line="175" w:lineRule="auto"/>
              <w:jc w:val="left"/>
            </w:pPr>
            <w:r>
              <w:rPr>
                <w:rFonts w:ascii="Calibri" w:cs="Calibri" w:eastAsia="Calibri" w:hAnsi="Calibri"/>
                <w:b w:val="false"/>
                <w:bCs w:val="false"/>
                <w:i w:val="false"/>
                <w:iCs w:val="false"/>
                <w:sz w:val="12"/>
                <w:szCs w:val="12"/>
              </w:rPr>
              <w:t xml:space="preserve">Deri hastalıkları konusunda çalışmaları bulunan bilim insanı Hulusi Behçet ve bilimsel çalışmaları ile ilgili araştırma yapıp sunmaları öğrencilerden istenebilir.</w:t>
            </w:r>
          </w:p>
          <w:p>
            <w:pPr>
              <w:spacing w:after="0" w:before="0" w:line="175" w:lineRule="auto"/>
              <w:jc w:val="left"/>
            </w:pPr>
            <w:r>
              <w:rPr>
                <w:rFonts w:ascii="Calibri" w:cs="Calibri" w:eastAsia="Calibri" w:hAnsi="Calibri"/>
                <w:b w:val="false"/>
                <w:bCs w:val="false"/>
                <w:i w:val="false"/>
                <w:iCs w:val="false"/>
                <w:sz w:val="12"/>
                <w:szCs w:val="12"/>
              </w:rPr>
              <w:t xml:space="preserve">Dijital araçları kullanarak yaşam döngüleri ile ilgili dijital içerik (video, poster vb.) tasarlayıp paylaşmaları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Öğrencilere konuya ilişkin bir sosyal farkındalık görevi verilebilir. Örneğin ülkemizde nesli tükenmekte olan bir canlı hakkında sınıf panosu düzenlenebilir, okul gazetesi veya okul internet sitesinde yayımlanabilecek bir köşe yazısı hazırlanabilir. Öğrencilerin nesli tükenmekte olan bu canlılar ile ilgili edinimlerini aile ve çevreleri ile paylaşarak bu canlının</w:t>
            </w:r>
          </w:p>
          <w:p>
            <w:pPr>
              <w:spacing w:after="0" w:before="0" w:line="175" w:lineRule="auto"/>
              <w:jc w:val="left"/>
            </w:pPr>
            <w:r>
              <w:rPr>
                <w:rFonts w:ascii="Calibri" w:cs="Calibri" w:eastAsia="Calibri" w:hAnsi="Calibri"/>
                <w:b w:val="false"/>
                <w:bCs w:val="false"/>
                <w:i w:val="false"/>
                <w:iCs w:val="false"/>
                <w:sz w:val="12"/>
                <w:szCs w:val="12"/>
              </w:rPr>
              <w:t xml:space="preserve">korunması ile ilgili sosyal farkındalık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Destekleme:</w:t>
            </w:r>
          </w:p>
          <w:p>
            <w:pPr>
              <w:spacing w:after="0" w:before="0" w:line="175" w:lineRule="auto"/>
              <w:jc w:val="left"/>
            </w:pPr>
            <w:r>
              <w:rPr>
                <w:rFonts w:ascii="Calibri" w:cs="Calibri" w:eastAsia="Calibri" w:hAnsi="Calibri"/>
                <w:b w:val="false"/>
                <w:bCs w:val="false"/>
                <w:i w:val="false"/>
                <w:iCs w:val="false"/>
                <w:sz w:val="12"/>
                <w:szCs w:val="12"/>
              </w:rPr>
              <w:t xml:space="preserve">Canlılık özelliklerini konu alan çizgi film, belgesel vb. görsel ve dijital materyallerden yararlanılabilir.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canlı varlıklarla ilgili kartları, farklı duyulara hitap edebilecek materyalleri incelemeleri veya sınıflandırmaları istenebilir.</w:t>
            </w:r>
          </w:p>
          <w:p>
            <w:pPr>
              <w:spacing w:after="0" w:before="0" w:line="175" w:lineRule="auto"/>
              <w:jc w:val="left"/>
            </w:pPr>
            <w:r>
              <w:rPr>
                <w:rFonts w:ascii="Calibri" w:cs="Calibri" w:eastAsia="Calibri" w:hAnsi="Calibri"/>
                <w:b w:val="false"/>
                <w:bCs w:val="false"/>
                <w:i w:val="false"/>
                <w:iCs w:val="false"/>
                <w:sz w:val="12"/>
                <w:szCs w:val="12"/>
              </w:rPr>
              <w:t xml:space="preserve">Dijital içerikler yoluyla duyu organlarına yönelik inceleme yapmalarına olanak tanınabilir.</w:t>
            </w:r>
          </w:p>
          <w:p>
            <w:pPr>
              <w:spacing w:after="0" w:before="0" w:line="175" w:lineRule="auto"/>
              <w:jc w:val="left"/>
            </w:pPr>
            <w:r>
              <w:rPr>
                <w:rFonts w:ascii="Calibri" w:cs="Calibri" w:eastAsia="Calibri" w:hAnsi="Calibri"/>
                <w:b w:val="false"/>
                <w:bCs w:val="false"/>
                <w:i w:val="false"/>
                <w:iCs w:val="false"/>
                <w:sz w:val="12"/>
                <w:szCs w:val="12"/>
              </w:rPr>
              <w:t xml:space="preserve">Sınıfta, bitkilerin ve hayvanların yaşam döngülerini anlatan görsel materyaller incelenebilir.</w:t>
            </w:r>
          </w:p>
          <w:p>
            <w:pPr>
              <w:spacing w:after="0" w:before="0" w:line="175" w:lineRule="auto"/>
              <w:jc w:val="left"/>
            </w:pPr>
            <w:r>
              <w:rPr>
                <w:rFonts w:ascii="Calibri" w:cs="Calibri" w:eastAsia="Calibri" w:hAnsi="Calibri"/>
                <w:b w:val="false"/>
                <w:bCs w:val="false"/>
                <w:i w:val="false"/>
                <w:iCs w:val="false"/>
                <w:sz w:val="12"/>
                <w:szCs w:val="12"/>
              </w:rPr>
              <w:t xml:space="preserve">Bu görsel materyaller kullanılarak bitki ve hayvanların yaşam döngüleri ile ilgili hikâye oluşturulabilir ve canlandırma yaptırılabilir.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*Bu çerçeve planda belirtilen okul temelli planlama haftaları örnek olarak sunulmuştur. Planlama, zümre öğretmenler kurulunda alınan kararlara göre okul ve ders koşulları göz önünde bulundurularak yapılmalıdır.</w:t>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 12-16 Ekim</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2. ÜNİTE: CANLILAR DÜNYASINA YOLCULUK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Canlıların Sınıflandırılması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FB.3.2.1. Canlıları; mikroskopla görülebilen canlılar, mantarlar, bitkiler ve hayvanlar olarak sınıflandırabilme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Canlıların benzer ve farklı niteliklerini belirler.</w:t>
            </w:r>
          </w:p>
          <w:p>
            <w:pPr>
              <w:spacing w:after="0" w:before="0" w:line="190" w:lineRule="auto"/>
              <w:jc w:val="left"/>
            </w:pPr>
            <w:r>
              <w:rPr>
                <w:rFonts w:ascii="Calibri" w:cs="Calibri" w:eastAsia="Calibri" w:hAnsi="Calibri"/>
                <w:b w:val="false"/>
                <w:bCs w:val="false"/>
                <w:i w:val="false"/>
                <w:iCs w:val="false"/>
                <w:sz w:val="13"/>
                <w:szCs w:val="13"/>
              </w:rPr>
              <w:t xml:space="preserve">b) Canlıları niteliklerine göre ayırır.</w:t>
            </w:r>
          </w:p>
          <w:p>
            <w:pPr>
              <w:spacing w:after="0" w:before="0" w:line="190" w:lineRule="auto"/>
              <w:jc w:val="left"/>
            </w:pPr>
            <w:r>
              <w:rPr>
                <w:rFonts w:ascii="Calibri" w:cs="Calibri" w:eastAsia="Calibri" w:hAnsi="Calibri"/>
                <w:b w:val="false"/>
                <w:bCs w:val="false"/>
                <w:i w:val="false"/>
                <w:iCs w:val="false"/>
                <w:sz w:val="13"/>
                <w:szCs w:val="13"/>
              </w:rPr>
              <w:t xml:space="preserve">c) Canlıları gruplandırır.</w:t>
            </w:r>
          </w:p>
          <w:p>
            <w:pPr>
              <w:spacing w:after="0" w:before="0" w:line="190" w:lineRule="auto"/>
              <w:jc w:val="left"/>
            </w:pPr>
            <w:r>
              <w:rPr>
                <w:rFonts w:ascii="Calibri" w:cs="Calibri" w:eastAsia="Calibri" w:hAnsi="Calibri"/>
                <w:b w:val="false"/>
                <w:bCs w:val="false"/>
                <w:i w:val="false"/>
                <w:iCs w:val="false"/>
                <w:sz w:val="13"/>
                <w:szCs w:val="13"/>
              </w:rPr>
              <w:t xml:space="preserve">ç) Canlıları etiketler.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6.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2. ÜNİTE: CANLILAR DÜNYASINA YOLCULUK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Duyu Organlarının İşlevleri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FB.3.2.2. Canlıların çevrelerini farklı yollarla algılamaları konusunda bilimsel çıkarım yapabilme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Canlıların çevrelerini algılama biçimlerine ilişkin nitelikleri tanımlar.</w:t>
            </w:r>
          </w:p>
          <w:p>
            <w:pPr>
              <w:keepNext/>
              <w:spacing w:after="0" w:before="0" w:line="190" w:lineRule="auto"/>
              <w:jc w:val="left"/>
            </w:pPr>
            <w:r>
              <w:rPr>
                <w:rFonts w:ascii="Calibri" w:cs="Calibri" w:eastAsia="Calibri" w:hAnsi="Calibri"/>
                <w:b w:val="false"/>
                <w:bCs w:val="false"/>
                <w:i w:val="false"/>
                <w:iCs w:val="false"/>
                <w:sz w:val="13"/>
                <w:szCs w:val="13"/>
              </w:rPr>
              <w:t xml:space="preserve">b) Duyu organlarının işlevleri ile ilgili veri toplayarak kaydeder.</w:t>
            </w:r>
          </w:p>
          <w:p>
            <w:pPr>
              <w:keepNext/>
              <w:spacing w:after="0" w:before="0" w:line="190" w:lineRule="auto"/>
              <w:jc w:val="left"/>
            </w:pPr>
            <w:r>
              <w:rPr>
                <w:rFonts w:ascii="Calibri" w:cs="Calibri" w:eastAsia="Calibri" w:hAnsi="Calibri"/>
                <w:b w:val="false"/>
                <w:bCs w:val="false"/>
                <w:i w:val="false"/>
                <w:iCs w:val="false"/>
                <w:sz w:val="13"/>
                <w:szCs w:val="13"/>
              </w:rPr>
              <w:t xml:space="preserve">c) Canlıların çevrelerini farklı biçimlerde algılamalarına ilişkin verileri yorumlayarak değerlendirir.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52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7. Hafta:</w:t>
            </w:r>
          </w:p>
          <w:p>
            <w:pPr>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2. ÜNİTE: CANLILAR DÜNYASINA YOLCULUK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Duyu Organlarının İşlevleri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FB.3.2.2. Canlıların çevrelerini farklı yollarla algılamaları konusunda bilimsel çıkarım yapabilme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Canlıların çevrelerini algılama biçimlerine ilişkin nitelikleri tanımlar.</w:t>
            </w:r>
          </w:p>
          <w:p>
            <w:pPr>
              <w:spacing w:after="0" w:before="0" w:line="190" w:lineRule="auto"/>
              <w:jc w:val="left"/>
            </w:pPr>
            <w:r>
              <w:rPr>
                <w:rFonts w:ascii="Calibri" w:cs="Calibri" w:eastAsia="Calibri" w:hAnsi="Calibri"/>
                <w:b w:val="false"/>
                <w:bCs w:val="false"/>
                <w:i w:val="false"/>
                <w:iCs w:val="false"/>
                <w:sz w:val="13"/>
                <w:szCs w:val="13"/>
              </w:rPr>
              <w:t xml:space="preserve">b) Duyu organlarının işlevleri ile ilgili veri toplayarak kaydeder.</w:t>
            </w:r>
          </w:p>
          <w:p>
            <w:pPr>
              <w:spacing w:after="0" w:before="0" w:line="190" w:lineRule="auto"/>
              <w:jc w:val="left"/>
            </w:pPr>
            <w:r>
              <w:rPr>
                <w:rFonts w:ascii="Calibri" w:cs="Calibri" w:eastAsia="Calibri" w:hAnsi="Calibri"/>
                <w:b w:val="false"/>
                <w:bCs w:val="false"/>
                <w:i w:val="false"/>
                <w:iCs w:val="false"/>
                <w:sz w:val="13"/>
                <w:szCs w:val="13"/>
              </w:rPr>
              <w:t xml:space="preserve">c) Canlıların çevrelerini farklı biçimlerde algılamalarına ilişkin verileri yorumlayarak değerlendirir.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çalışma yaprağı, gözlem formu, akran değerlendirme formu, performans görevi ve öğrenci ürün dosyası kullanılabilir. Öğrencilerin canlıların sınıflandırılmasına ilişkin verileri kaydetmeleri için çalışma yaprakları ve gözlem formları kullanılabilir. Ayrıca duyu organlarının işlevleri ile ilgili etkinliklerde veriler çalışma yaprağına kaydedilebilir. Öğrencilerin birbirini değerlendirmesi akran değerlendirme formu ile gerçekleştirilebilir.</w:t>
            </w:r>
          </w:p>
          <w:p>
            <w:pPr>
              <w:spacing w:after="0" w:before="0" w:line="190" w:lineRule="auto"/>
              <w:jc w:val="left"/>
            </w:pPr>
            <w:r>
              <w:rPr>
                <w:rFonts w:ascii="Calibri" w:cs="Calibri" w:eastAsia="Calibri" w:hAnsi="Calibri"/>
                <w:b w:val="false"/>
                <w:bCs w:val="false"/>
                <w:i w:val="false"/>
                <w:iCs w:val="false"/>
                <w:sz w:val="13"/>
                <w:szCs w:val="13"/>
              </w:rPr>
              <w:t xml:space="preserve">Öğrencilere bir bitki veya hayvanın yaşam döngüsü ile ilgili özgün görseller oluşturma ya da yaşam döngüsünü konu alan rol oynama becerileri performans görevi olarak verilebilir.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 Hafta:</w:t>
            </w:r>
          </w:p>
          <w:p>
            <w:pPr>
              <w:spacing w:after="0" w:before="0" w:line="190" w:lineRule="auto"/>
              <w:jc w:val="center"/>
            </w:pPr>
            <w:r>
              <w:rPr>
                <w:rFonts w:ascii="Calibri" w:cs="Calibri" w:eastAsia="Calibri" w:hAnsi="Calibri"/>
                <w:b w:val="false"/>
                <w:bCs w:val="false"/>
                <w:i w:val="false"/>
                <w:iCs w:val="false"/>
                <w:sz w:val="13"/>
                <w:szCs w:val="13"/>
              </w:rPr>
              <w:t xml:space="preserve"> 02-06 Kasım</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2. ÜNİTE: CANLILAR DÜNYASINA YOLCULUK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Duyu Organlarının İşlevleri</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Canlıların Yaşam Döngüleri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FB.3.2.2. Canlıların çevrelerini farklı yollarla algılamaları konusunda bilimsel çıkarım yapabilme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FB.3.2.3. Canlıların yaşam döngülerini açıklamada tümevarımsal akıl yürütebilme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Canlıların çevrelerini algılama biçimlerine ilişkin nitelikleri tanımlar.</w:t>
            </w:r>
          </w:p>
          <w:p>
            <w:pPr>
              <w:spacing w:after="0" w:before="0" w:line="190" w:lineRule="auto"/>
              <w:jc w:val="left"/>
            </w:pPr>
            <w:r>
              <w:rPr>
                <w:rFonts w:ascii="Calibri" w:cs="Calibri" w:eastAsia="Calibri" w:hAnsi="Calibri"/>
                <w:b w:val="false"/>
                <w:bCs w:val="false"/>
                <w:i w:val="false"/>
                <w:iCs w:val="false"/>
                <w:sz w:val="13"/>
                <w:szCs w:val="13"/>
              </w:rPr>
              <w:t xml:space="preserve">b) Duyu organlarının işlevleri ile ilgili veri toplayarak kaydeder.</w:t>
            </w:r>
          </w:p>
          <w:p>
            <w:pPr>
              <w:spacing w:after="0" w:before="0" w:line="190" w:lineRule="auto"/>
              <w:jc w:val="left"/>
            </w:pPr>
            <w:r>
              <w:rPr>
                <w:rFonts w:ascii="Calibri" w:cs="Calibri" w:eastAsia="Calibri" w:hAnsi="Calibri"/>
                <w:b w:val="false"/>
                <w:bCs w:val="false"/>
                <w:i w:val="false"/>
                <w:iCs w:val="false"/>
                <w:sz w:val="13"/>
                <w:szCs w:val="13"/>
              </w:rPr>
              <w:t xml:space="preserve">c) Canlıların çevrelerini farklı biçimlerde algılamalarına ilişkin verileri yorumlayarak değerlendirir.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Canlıların yaşam döngüleri ile ilgili örüntüleri bulur.</w:t>
            </w:r>
          </w:p>
          <w:p>
            <w:pPr>
              <w:spacing w:after="0" w:before="0" w:line="190" w:lineRule="auto"/>
              <w:jc w:val="left"/>
            </w:pPr>
            <w:r>
              <w:rPr>
                <w:rFonts w:ascii="Calibri" w:cs="Calibri" w:eastAsia="Calibri" w:hAnsi="Calibri"/>
                <w:b w:val="false"/>
                <w:bCs w:val="false"/>
                <w:i w:val="false"/>
                <w:iCs w:val="false"/>
                <w:sz w:val="13"/>
                <w:szCs w:val="13"/>
              </w:rPr>
              <w:t xml:space="preserve">b) Canlıların yaşam döngüleri ile ilgili genelleme yapar.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çalışma yaprağı, gözlem formu, akran değerlendirme formu, performans görevi ve öğrenci ürün dosyası kullanılabilir. Öğrencilerin canlıların sınıflandırılmasına ilişkin verileri kaydetmeleri için çalışma yaprakları ve gözlem formları kullanılabilir. Ayrıca duyu organlarının işlevleri ile ilgili etkinliklerde veriler çalışma yaprağına kaydedilebilir. Öğrencilerin birbirini değerlendirmesi akran değerlendirme formu ile gerçekleştirilebilir.</w:t>
            </w:r>
          </w:p>
          <w:p>
            <w:pPr>
              <w:spacing w:after="0" w:before="0" w:line="190" w:lineRule="auto"/>
              <w:jc w:val="left"/>
            </w:pPr>
            <w:r>
              <w:rPr>
                <w:rFonts w:ascii="Calibri" w:cs="Calibri" w:eastAsia="Calibri" w:hAnsi="Calibri"/>
                <w:b w:val="false"/>
                <w:bCs w:val="false"/>
                <w:i w:val="false"/>
                <w:iCs w:val="false"/>
                <w:sz w:val="13"/>
                <w:szCs w:val="13"/>
              </w:rPr>
              <w:t xml:space="preserve">Öğrencilere bir bitki veya hayvanın yaşam döngüsü ile ilgili özgün görseller oluşturma ya da yaşam döngüsünü konu alan rol oynama becerileri performans görevi olarak verilebilir.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09-13 Kasım</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2. ÜNİTE: CANLILAR DÜNYASINA YOLCULUK</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3. ÜNİTE: YER BİLİMCİLER İŞ BAŞINDA</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Canlıların Yaşam Döngüleri</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Kayaçlar, Madenler ve Mineraller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FB.3.2.3. Canlıların yaşam döngülerini açıklamada tümevarımsal akıl yürütebilme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FB.3.3.1. Kayaçlar, madenler ve mineraller ile ilgili tümdengelimsel akıl yürütebilme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Canlıların yaşam döngüleri ile ilgili örüntüleri bulur.</w:t>
            </w:r>
          </w:p>
          <w:p>
            <w:pPr>
              <w:keepNext/>
              <w:spacing w:after="0" w:before="0" w:line="190" w:lineRule="auto"/>
              <w:jc w:val="left"/>
            </w:pPr>
            <w:r>
              <w:rPr>
                <w:rFonts w:ascii="Calibri" w:cs="Calibri" w:eastAsia="Calibri" w:hAnsi="Calibri"/>
                <w:b w:val="false"/>
                <w:bCs w:val="false"/>
                <w:i w:val="false"/>
                <w:iCs w:val="false"/>
                <w:sz w:val="13"/>
                <w:szCs w:val="13"/>
              </w:rPr>
              <w:t xml:space="preserve">b) Canlıların yaşam döngüleri ile ilgili genelleme yapar.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Kayaçlar, madenler ve mineralleri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Kayaçlar, madenler ve mineraller arasında ilişki kurar.</w:t>
            </w:r>
          </w:p>
          <w:p>
            <w:pPr>
              <w:keepNext/>
              <w:spacing w:after="0" w:before="0" w:line="190" w:lineRule="auto"/>
              <w:jc w:val="left"/>
            </w:pPr>
            <w:r>
              <w:rPr>
                <w:rFonts w:ascii="Calibri" w:cs="Calibri" w:eastAsia="Calibri" w:hAnsi="Calibri"/>
                <w:b w:val="false"/>
                <w:bCs w:val="false"/>
                <w:i w:val="false"/>
                <w:iCs w:val="false"/>
                <w:sz w:val="13"/>
                <w:szCs w:val="13"/>
              </w:rPr>
              <w:t xml:space="preserve">c) Kayaçlar, madenler ve mineraller arasında genelden genele veya genelden özele çıkarım yapar.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çalışma yaprağı, gözlem formu, akran değerlendirme formu, performans görevi ve öğrenci ürün dosyası kullanılabilir. </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Öğrencilere bir bitki veya hayvanın yaşam döngüsü ile ilgili özgün görseller oluşturma ya da yaşam döngüsünü konu alan rol oynama becerileri performans görevi olarak verilebilir. </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Kayaç, mineral, maden arasındaki ilişkiler kavram haritası ile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D13. Sağlıklı Yaşam</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(10-16 Kasım)</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Kasım - 20 Kasım 2026</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 23-27 Kasım</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3. ÜNİTE: YER BİLİMCİLER İŞ BAŞINDA</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Kayaçlar, Madenler ve Mineraller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FB.3.3.1. Kayaçlar, madenler ve mineraller ile ilgili tümdengelimsel akıl yürütebilme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Kayaçlar, madenler ve mineralleri belirler.</w:t>
            </w:r>
          </w:p>
          <w:p>
            <w:pPr>
              <w:spacing w:after="0" w:before="0" w:line="190" w:lineRule="auto"/>
              <w:jc w:val="left"/>
            </w:pPr>
            <w:r>
              <w:rPr>
                <w:rFonts w:ascii="Calibri" w:cs="Calibri" w:eastAsia="Calibri" w:hAnsi="Calibri"/>
                <w:b w:val="false"/>
                <w:bCs w:val="false"/>
                <w:i w:val="false"/>
                <w:iCs w:val="false"/>
                <w:sz w:val="13"/>
                <w:szCs w:val="13"/>
              </w:rPr>
              <w:t xml:space="preserve">b) Kayaçlar, madenler ve mineraller arasında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c) Kayaçlar, madenler ve mineraller arasında genelden genele veya genelden özele çıkarım yapar.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kavram haritası, performans görevi, öğrenci ürün dosyası kullanılabilir.</w:t>
            </w:r>
          </w:p>
          <w:p>
            <w:pPr>
              <w:spacing w:after="0" w:before="0" w:line="190" w:lineRule="auto"/>
              <w:jc w:val="left"/>
            </w:pPr>
            <w:r>
              <w:rPr>
                <w:rFonts w:ascii="Calibri" w:cs="Calibri" w:eastAsia="Calibri" w:hAnsi="Calibri"/>
                <w:b w:val="false"/>
                <w:bCs w:val="false"/>
                <w:i w:val="false"/>
                <w:iCs w:val="false"/>
                <w:sz w:val="13"/>
                <w:szCs w:val="13"/>
              </w:rPr>
              <w:t xml:space="preserve">Kayaç, mineral, maden arasındaki ilişkiler kavram haritası ile değerlendirilebilir. Fosillerin oluşum sürecini oluşturan aşamaları gösterecekleri poster ve hikâyeler performans görevi olarak öğrencilere verilebilir.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ve öğrenci ürün dosyası kullanılabilir. Maddenin hâllerini keşfetme süreci grup değerlendirme formuyla; karışımların ayrılması deneyi V diyagramıyla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Kasım Öğretmenler Günü</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w:t>
            </w:r>
          </w:p>
          <w:p>
            <w:pPr>
              <w:spacing w:after="0" w:before="0" w:line="175" w:lineRule="auto"/>
              <w:jc w:val="left"/>
            </w:pPr>
            <w:r>
              <w:rPr>
                <w:rFonts w:ascii="Calibri" w:cs="Calibri" w:eastAsia="Calibri" w:hAnsi="Calibri"/>
                <w:b w:val="false"/>
                <w:bCs w:val="false"/>
                <w:i w:val="false"/>
                <w:iCs w:val="false"/>
                <w:sz w:val="12"/>
                <w:szCs w:val="12"/>
              </w:rPr>
              <w:t xml:space="preserve">Öğrencilerin kayaçların oluşumu hakkında araştırma yapmaları ve elde ettikleri bilgileri arkadaşlarına sunmaları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Bir madenin ürüne dönüşümüne kadar geçirdiği aşamaları öğrenmeleri ve bu ürünün hayatımıza katkılarını belirlemeleri öğrencilerden istenir.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 30 Kasım-04 Aralık</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3. ÜNİTE: YER BİLİMCİLER İŞ BAŞINDA</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Kayaçlar, Madenler ve Mineraller</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Fosil Oluşumu</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FB.3.3.1. Kayaçlar, madenler ve mineraller ile ilgili tümdengelimsel akıl yürütebilme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FB.3.3.2. Fosil oluşumu ile ilgili bilgileri sentezleyebilme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Kayaçlar, madenler ve mineralleri belirler.</w:t>
            </w:r>
          </w:p>
          <w:p>
            <w:pPr>
              <w:spacing w:after="0" w:before="0" w:line="190" w:lineRule="auto"/>
              <w:jc w:val="left"/>
            </w:pPr>
            <w:r>
              <w:rPr>
                <w:rFonts w:ascii="Calibri" w:cs="Calibri" w:eastAsia="Calibri" w:hAnsi="Calibri"/>
                <w:b w:val="false"/>
                <w:bCs w:val="false"/>
                <w:i w:val="false"/>
                <w:iCs w:val="false"/>
                <w:sz w:val="13"/>
                <w:szCs w:val="13"/>
              </w:rPr>
              <w:t xml:space="preserve">b) Kayaçlar, madenler ve mineraller arasında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c) Kayaçlar, madenler ve mineraller arasında genelden genele veya genelden özele çıkarım yapar.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Fosil oluşumunu gösteren sürecin bütün ve parçalarını belirler.</w:t>
            </w:r>
          </w:p>
          <w:p>
            <w:pPr>
              <w:spacing w:after="0" w:before="0" w:line="190" w:lineRule="auto"/>
              <w:jc w:val="left"/>
            </w:pPr>
            <w:r>
              <w:rPr>
                <w:rFonts w:ascii="Calibri" w:cs="Calibri" w:eastAsia="Calibri" w:hAnsi="Calibri"/>
                <w:b w:val="false"/>
                <w:bCs w:val="false"/>
                <w:i w:val="false"/>
                <w:iCs w:val="false"/>
                <w:sz w:val="13"/>
                <w:szCs w:val="13"/>
              </w:rPr>
              <w:t xml:space="preserve">b) Süreci oluşturan aşamalar arasında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c) Fosillerin oluşum sürecini oluşturan aşamaları uygun sırayla bir bütün hâline getirir.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kavram haritası, performans görevi, öğrenci ürün dosyası kullanılabilir.</w:t>
            </w:r>
          </w:p>
          <w:p>
            <w:pPr>
              <w:spacing w:after="0" w:before="0" w:line="190" w:lineRule="auto"/>
              <w:jc w:val="left"/>
            </w:pPr>
            <w:r>
              <w:rPr>
                <w:rFonts w:ascii="Calibri" w:cs="Calibri" w:eastAsia="Calibri" w:hAnsi="Calibri"/>
                <w:b w:val="false"/>
                <w:bCs w:val="false"/>
                <w:i w:val="false"/>
                <w:iCs w:val="false"/>
                <w:sz w:val="13"/>
                <w:szCs w:val="13"/>
              </w:rPr>
              <w:t xml:space="preserve">Kayaç, mineral, maden arasındaki ilişkiler kavram haritası ile değerlendirilebilir. Fosillerin oluşum sürecini oluşturan aşamaları gösterecekleri poster ve hikâyeler performans görevi olarak öğrencilere verilebilir.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ve öğrenci ürün dosyası kullanılabilir. Maddenin hâllerini keşfetme süreci grup değerlendirme formuyla; karışımların ayrılması deneyi V diyagramıyla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Aralık Dünya Engelliler Günü</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Öğrencilerden bir canlının fosil örneğini temsil eden bir yapboz oluşturmaları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oluşan fosil örneğinin ait olabileceği canlının nasıl göründüğüne ilişkin resim çizmeleri ya da bunu üç boyutlu olarak modellemeleri istenebilir.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 07-11 Aralık</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3. ÜNİTE: YER BİLİMCİLER İŞ BAŞINDA</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Fosil Oluşumu</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FB.3.3.2. Fosil oluşumu ile ilgili bilgileri sentezleyebilme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Fosil oluşumunu gösteren sürecin bütün ve parçalarını belirler.</w:t>
            </w:r>
          </w:p>
          <w:p>
            <w:pPr>
              <w:spacing w:after="0" w:before="0" w:line="190" w:lineRule="auto"/>
              <w:jc w:val="left"/>
            </w:pPr>
            <w:r>
              <w:rPr>
                <w:rFonts w:ascii="Calibri" w:cs="Calibri" w:eastAsia="Calibri" w:hAnsi="Calibri"/>
                <w:b w:val="false"/>
                <w:bCs w:val="false"/>
                <w:i w:val="false"/>
                <w:iCs w:val="false"/>
                <w:sz w:val="13"/>
                <w:szCs w:val="13"/>
              </w:rPr>
              <w:t xml:space="preserve">b) Süreci oluşturan aşamalar arasında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c) Fosillerin oluşum sürecini oluşturan aşamaları uygun sırayla bir bütün hâline getirir.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kavram haritası, performans görevi, öğrenci ürün dosyası kullanılabilir.</w:t>
            </w:r>
          </w:p>
          <w:p>
            <w:pPr>
              <w:spacing w:after="0" w:before="0" w:line="190" w:lineRule="auto"/>
              <w:jc w:val="left"/>
            </w:pPr>
            <w:r>
              <w:rPr>
                <w:rFonts w:ascii="Calibri" w:cs="Calibri" w:eastAsia="Calibri" w:hAnsi="Calibri"/>
                <w:b w:val="false"/>
                <w:bCs w:val="false"/>
                <w:i w:val="false"/>
                <w:iCs w:val="false"/>
                <w:sz w:val="13"/>
                <w:szCs w:val="13"/>
              </w:rPr>
              <w:t xml:space="preserve">Kayaç, mineral, maden arasındaki ilişkiler kavram haritası ile değerlendirilebilir. Fosillerin oluşum sürecini oluşturan aşamaları gösterecekleri poster ve hikâyeler performans görevi olarak öğrencilere verilebilir.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ve öğrenci ürün dosyası kullanılabilir. Maddenin hâllerini keşfetme süreci grup değerlendirme formuyla; karışımların ayrılması deneyi V diyagramıyla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Destekleme:</w:t>
            </w:r>
          </w:p>
          <w:p>
            <w:pPr>
              <w:spacing w:after="0" w:before="0" w:line="175" w:lineRule="auto"/>
              <w:jc w:val="left"/>
            </w:pPr>
            <w:r>
              <w:rPr>
                <w:rFonts w:ascii="Calibri" w:cs="Calibri" w:eastAsia="Calibri" w:hAnsi="Calibri"/>
                <w:b w:val="false"/>
                <w:bCs w:val="false"/>
                <w:i w:val="false"/>
                <w:iCs w:val="false"/>
                <w:sz w:val="12"/>
                <w:szCs w:val="12"/>
              </w:rPr>
              <w:t xml:space="preserve">Verilen görsel veya kavramları kayaç, maden, fosil olarak sınıflandırmaları için iş birlikli çalışma yaptırılabilir.</w:t>
            </w:r>
          </w:p>
          <w:p>
            <w:pPr>
              <w:spacing w:after="0" w:before="0" w:line="175" w:lineRule="auto"/>
              <w:jc w:val="left"/>
            </w:pPr>
            <w:r>
              <w:rPr>
                <w:rFonts w:ascii="Calibri" w:cs="Calibri" w:eastAsia="Calibri" w:hAnsi="Calibri"/>
                <w:b w:val="false"/>
                <w:bCs w:val="false"/>
                <w:i w:val="false"/>
                <w:iCs w:val="false"/>
                <w:sz w:val="12"/>
                <w:szCs w:val="12"/>
              </w:rPr>
              <w:t xml:space="preserve">Ünite içerikleri sesli metin ya da video ile desteklenebilir, dijital içeriklerden yararlanılabilir.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682"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13.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14-18 Aralık</w:t>
            </w:r>
          </w:p>
        </w:tc>
        <w:tc>
          <w:tcPr>
            <w:tcW w:type="dxa" w:w="6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3. ÜNİTE: YER BİLİMCİLER İŞ BAŞINDA</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4. ÜNİTE: MADDEYİ TANIYALIM, KARIŞTIRIP AYIRALIM</w:t>
            </w:r>
          </w:p>
        </w:tc>
        <w:tc>
          <w:tcPr>
            <w:tcW w:type="dxa" w:w="131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Fosil Oluşumu</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Maddenin Katı, Sıvı ve Gaz Hâli</w:t>
            </w:r>
          </w:p>
        </w:tc>
        <w:tc>
          <w:tcPr>
            <w:tcW w:type="dxa" w:w="146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FB.3.3.2. Fosil oluşumu ile ilgili bilgileri sentezleyebilme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FB.3.4.1. Çevresindeki maddeleri hâllerine göre sınıflandırabilme</w:t>
            </w:r>
          </w:p>
        </w:tc>
        <w:tc>
          <w:tcPr>
            <w:tcW w:type="dxa" w:w="22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Fosil oluşumunu gösteren sürecin bütün ve parçalarını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Süreci oluşturan aşamalar arasında ilişki kurar.</w:t>
            </w:r>
          </w:p>
          <w:p>
            <w:pPr>
              <w:keepNext/>
              <w:spacing w:after="0" w:before="0" w:line="190" w:lineRule="auto"/>
              <w:jc w:val="left"/>
            </w:pPr>
            <w:r>
              <w:rPr>
                <w:rFonts w:ascii="Calibri" w:cs="Calibri" w:eastAsia="Calibri" w:hAnsi="Calibri"/>
                <w:b w:val="false"/>
                <w:bCs w:val="false"/>
                <w:i w:val="false"/>
                <w:iCs w:val="false"/>
                <w:sz w:val="13"/>
                <w:szCs w:val="13"/>
              </w:rPr>
              <w:t xml:space="preserve">c) Fosillerin oluşum sürecini oluşturan aşamaları uygun sırayla bir bütün hâline getirir.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Çevresindeki maddelerin niteliklerini tanımlar.</w:t>
            </w:r>
          </w:p>
          <w:p>
            <w:pPr>
              <w:keepNext/>
              <w:spacing w:after="0" w:before="0" w:line="190" w:lineRule="auto"/>
              <w:jc w:val="left"/>
            </w:pPr>
            <w:r>
              <w:rPr>
                <w:rFonts w:ascii="Calibri" w:cs="Calibri" w:eastAsia="Calibri" w:hAnsi="Calibri"/>
                <w:b w:val="false"/>
                <w:bCs w:val="false"/>
                <w:i w:val="false"/>
                <w:iCs w:val="false"/>
                <w:sz w:val="13"/>
                <w:szCs w:val="13"/>
              </w:rPr>
              <w:t xml:space="preserve">b) Çevresindeki maddeleri niteliklerine göre ayırır.</w:t>
            </w:r>
          </w:p>
          <w:p>
            <w:pPr>
              <w:keepNext/>
              <w:spacing w:after="0" w:before="0" w:line="190" w:lineRule="auto"/>
              <w:jc w:val="left"/>
            </w:pPr>
            <w:r>
              <w:rPr>
                <w:rFonts w:ascii="Calibri" w:cs="Calibri" w:eastAsia="Calibri" w:hAnsi="Calibri"/>
                <w:b w:val="false"/>
                <w:bCs w:val="false"/>
                <w:i w:val="false"/>
                <w:iCs w:val="false"/>
                <w:sz w:val="13"/>
                <w:szCs w:val="13"/>
              </w:rPr>
              <w:t xml:space="preserve">c) Çevresindeki maddeleri hâllerine göre gruplandırır.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ç) Maddeleri hâllerine göre katı, sıvı ve gaz olarak etiketler.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 (12-18 Aralık)</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1302"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w:t>
            </w:r>
          </w:p>
          <w:p>
            <w:pPr>
              <w:spacing w:after="0" w:before="0" w:line="190" w:lineRule="auto"/>
              <w:jc w:val="left"/>
            </w:pPr>
            <w:r>
              <w:rPr>
                <w:rFonts w:ascii="Calibri" w:cs="Calibri" w:eastAsia="Calibri" w:hAnsi="Calibri"/>
                <w:b w:val="false"/>
                <w:bCs w:val="false"/>
                <w:i w:val="false"/>
                <w:iCs w:val="false"/>
                <w:sz w:val="13"/>
                <w:szCs w:val="13"/>
              </w:rPr>
              <w:t xml:space="preserve">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D16. Sorumluluk D17. Tasarruf</w:t>
            </w:r>
          </w:p>
          <w:p>
            <w:pPr>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14.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4. ÜNİTE: MADDEYİ TANIYALIM, KARIŞTIRIP AYIRALIM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Maddenin Katı, Sıvı ve Gaz Hâli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FB.3.4.1. Çevresindeki maddeleri hâllerine göre sınıflandırabilme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Çevresindeki maddelerin niteliklerini tanımlar.</w:t>
            </w:r>
          </w:p>
          <w:p>
            <w:pPr>
              <w:keepNext/>
              <w:spacing w:after="0" w:before="0" w:line="190" w:lineRule="auto"/>
              <w:jc w:val="left"/>
            </w:pPr>
            <w:r>
              <w:rPr>
                <w:rFonts w:ascii="Calibri" w:cs="Calibri" w:eastAsia="Calibri" w:hAnsi="Calibri"/>
                <w:b w:val="false"/>
                <w:bCs w:val="false"/>
                <w:i w:val="false"/>
                <w:iCs w:val="false"/>
                <w:sz w:val="13"/>
                <w:szCs w:val="13"/>
              </w:rPr>
              <w:t xml:space="preserve">b) Çevresindeki maddeleri niteliklerine göre ayırır.</w:t>
            </w:r>
          </w:p>
          <w:p>
            <w:pPr>
              <w:keepNext/>
              <w:spacing w:after="0" w:before="0" w:line="190" w:lineRule="auto"/>
              <w:jc w:val="left"/>
            </w:pPr>
            <w:r>
              <w:rPr>
                <w:rFonts w:ascii="Calibri" w:cs="Calibri" w:eastAsia="Calibri" w:hAnsi="Calibri"/>
                <w:b w:val="false"/>
                <w:bCs w:val="false"/>
                <w:i w:val="false"/>
                <w:iCs w:val="false"/>
                <w:sz w:val="13"/>
                <w:szCs w:val="13"/>
              </w:rPr>
              <w:t xml:space="preserve">c) Çevresindeki maddeleri hâllerine göre gruplandırır.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ç) Maddeleri hâllerine göre katı, sıvı ve gaz olarak etiketler.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ve öğrenci ürün dosyası kullanılabilir. Maddenin hâllerini keşfetme süreci grup değerlendirme formuyla; karışımların ayrılması deneyi V diyagramıyla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w:t>
            </w:r>
          </w:p>
          <w:p>
            <w:pPr>
              <w:keepNext/>
              <w:spacing w:after="0" w:before="0" w:line="190" w:lineRule="auto"/>
              <w:jc w:val="left"/>
            </w:pPr>
            <w:r>
              <w:rPr>
                <w:rFonts w:ascii="Calibri" w:cs="Calibri" w:eastAsia="Calibri" w:hAnsi="Calibri"/>
                <w:b w:val="false"/>
                <w:bCs w:val="false"/>
                <w:i w:val="false"/>
                <w:iCs w:val="false"/>
                <w:sz w:val="13"/>
                <w:szCs w:val="13"/>
              </w:rPr>
              <w:t xml:space="preserve">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D5. Duyarlılık</w:t>
            </w:r>
          </w:p>
          <w:p>
            <w:pPr>
              <w:keepNext/>
              <w:spacing w:after="0" w:before="0" w:line="190" w:lineRule="auto"/>
              <w:jc w:val="left"/>
            </w:pPr>
            <w:r>
              <w:rPr>
                <w:rFonts w:ascii="Calibri" w:cs="Calibri" w:eastAsia="Calibri" w:hAnsi="Calibri"/>
                <w:b w:val="false"/>
                <w:bCs w:val="false"/>
                <w:i w:val="false"/>
                <w:iCs w:val="false"/>
                <w:sz w:val="13"/>
                <w:szCs w:val="13"/>
              </w:rPr>
              <w:t xml:space="preserve">D12. Sabır</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 D17. Tasarruf</w:t>
            </w:r>
          </w:p>
          <w:p>
            <w:pPr>
              <w:keepNext/>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sınıfta gözlemlenen maddeler dışında farklı maddelerin hâllerine ilişkin tahminlerde bulunmaları ve çıkarım yapmaları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sınıfta yapılan deneyler dışında farklı karışım türlerini hangi yöntemlerle ayırabileceklerini araştırmaları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içme suyu, atık su arıtma veya geri dönüşüm tesislerinin işleyişini araştırmaları;</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52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 28-31 Aralık</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4. ÜNİTE: MADDEYİ TANIYALIM, KARIŞTIRIP AYIRALIM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Maddenin Katı, Sıvı ve Gaz Hâli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FB.3.4.1. Çevresindeki maddeleri hâllerine göre sınıflandırabilme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Çevresindeki maddelerin niteliklerini tanımlar.</w:t>
            </w:r>
          </w:p>
          <w:p>
            <w:pPr>
              <w:spacing w:after="0" w:before="0" w:line="190" w:lineRule="auto"/>
              <w:jc w:val="left"/>
            </w:pPr>
            <w:r>
              <w:rPr>
                <w:rFonts w:ascii="Calibri" w:cs="Calibri" w:eastAsia="Calibri" w:hAnsi="Calibri"/>
                <w:b w:val="false"/>
                <w:bCs w:val="false"/>
                <w:i w:val="false"/>
                <w:iCs w:val="false"/>
                <w:sz w:val="13"/>
                <w:szCs w:val="13"/>
              </w:rPr>
              <w:t xml:space="preserve">b) Çevresindeki maddeleri niteliklerine göre ayırır.</w:t>
            </w:r>
          </w:p>
          <w:p>
            <w:pPr>
              <w:spacing w:after="0" w:before="0" w:line="190" w:lineRule="auto"/>
              <w:jc w:val="left"/>
            </w:pPr>
            <w:r>
              <w:rPr>
                <w:rFonts w:ascii="Calibri" w:cs="Calibri" w:eastAsia="Calibri" w:hAnsi="Calibri"/>
                <w:b w:val="false"/>
                <w:bCs w:val="false"/>
                <w:i w:val="false"/>
                <w:iCs w:val="false"/>
                <w:sz w:val="13"/>
                <w:szCs w:val="13"/>
              </w:rPr>
              <w:t xml:space="preserve">c) Çevresindeki maddeleri hâllerine göre gruplandırır.</w:t>
            </w:r>
          </w:p>
          <w:p>
            <w:pPr>
              <w:spacing w:after="0" w:before="0" w:line="190" w:lineRule="auto"/>
              <w:jc w:val="left"/>
            </w:pPr>
            <w:r>
              <w:rPr>
                <w:rFonts w:ascii="Calibri" w:cs="Calibri" w:eastAsia="Calibri" w:hAnsi="Calibri"/>
                <w:b w:val="false"/>
                <w:bCs w:val="false"/>
                <w:i w:val="false"/>
                <w:iCs w:val="false"/>
                <w:sz w:val="13"/>
                <w:szCs w:val="13"/>
              </w:rPr>
              <w:t xml:space="preserve">ç) Maddeleri hâllerine göre katı, sıvı ve gaz olarak etiketler.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ve öğrenci ürün dosyası kullanılabilir. Maddenin hâllerini keşfetme süreci grup değerlendirme formuyla; karışımların ayrılması deneyi V diyagramıyla; atıkların ayrıştırılmasına ilişkin çözüm performans göreviyle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D17. Tasarruf</w:t>
            </w:r>
          </w:p>
          <w:p>
            <w:pPr>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bu tesislerde yapılan işlemleri, kullanılan teknolojileri ve çevreye katkılarını kısa bir rapor ya da sunumla paylaşmaları istenebilir.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 Hafta:</w:t>
            </w:r>
          </w:p>
          <w:p>
            <w:pPr>
              <w:spacing w:after="0" w:before="0" w:line="190" w:lineRule="auto"/>
              <w:jc w:val="center"/>
            </w:pPr>
            <w:r>
              <w:rPr>
                <w:rFonts w:ascii="Calibri" w:cs="Calibri" w:eastAsia="Calibri" w:hAnsi="Calibri"/>
                <w:b w:val="false"/>
                <w:bCs w:val="false"/>
                <w:i w:val="false"/>
                <w:iCs w:val="false"/>
                <w:sz w:val="13"/>
                <w:szCs w:val="13"/>
              </w:rPr>
              <w:t xml:space="preserve"> 04-08 Ocak</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4. ÜNİTE: MADDEYİ TANIYALIM, KARIŞTIRIP AYIRALIM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Maddenin Katı, Sıvı ve Gaz Hâli</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Karışımlar ve Karışımların Ayrılması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FB.3.4.1. Çevresindeki maddeleri hâllerine göre sınıflandırabilme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FB.3.4.2. Günlük yaşamda karşılaştığı karışımların ayrılmasında kullanılabilecek uygun yöntemleri kullanarak deney yapabilme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Çevresindeki maddelerin niteliklerini tanımlar.</w:t>
            </w:r>
          </w:p>
          <w:p>
            <w:pPr>
              <w:spacing w:after="0" w:before="0" w:line="190" w:lineRule="auto"/>
              <w:jc w:val="left"/>
            </w:pPr>
            <w:r>
              <w:rPr>
                <w:rFonts w:ascii="Calibri" w:cs="Calibri" w:eastAsia="Calibri" w:hAnsi="Calibri"/>
                <w:b w:val="false"/>
                <w:bCs w:val="false"/>
                <w:i w:val="false"/>
                <w:iCs w:val="false"/>
                <w:sz w:val="13"/>
                <w:szCs w:val="13"/>
              </w:rPr>
              <w:t xml:space="preserve">b) Çevresindeki maddeleri niteliklerine göre ayırır.</w:t>
            </w:r>
          </w:p>
          <w:p>
            <w:pPr>
              <w:spacing w:after="0" w:before="0" w:line="190" w:lineRule="auto"/>
              <w:jc w:val="left"/>
            </w:pPr>
            <w:r>
              <w:rPr>
                <w:rFonts w:ascii="Calibri" w:cs="Calibri" w:eastAsia="Calibri" w:hAnsi="Calibri"/>
                <w:b w:val="false"/>
                <w:bCs w:val="false"/>
                <w:i w:val="false"/>
                <w:iCs w:val="false"/>
                <w:sz w:val="13"/>
                <w:szCs w:val="13"/>
              </w:rPr>
              <w:t xml:space="preserve">c) Çevresindeki maddeleri hâllerine göre gruplandırır.</w:t>
            </w:r>
          </w:p>
          <w:p>
            <w:pPr>
              <w:spacing w:after="0" w:before="0" w:line="190" w:lineRule="auto"/>
              <w:jc w:val="left"/>
            </w:pPr>
            <w:r>
              <w:rPr>
                <w:rFonts w:ascii="Calibri" w:cs="Calibri" w:eastAsia="Calibri" w:hAnsi="Calibri"/>
                <w:b w:val="false"/>
                <w:bCs w:val="false"/>
                <w:i w:val="false"/>
                <w:iCs w:val="false"/>
                <w:sz w:val="13"/>
                <w:szCs w:val="13"/>
              </w:rPr>
              <w:t xml:space="preserve">ç) Maddeleri hâllerine göre katı, sıvı ve gaz olarak etiketler.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Karışımların ayrılmasında kullanılabilecek yöntemlerle ilgili deney tasarlar.</w:t>
            </w:r>
          </w:p>
          <w:p>
            <w:pPr>
              <w:spacing w:after="0" w:before="0" w:line="190" w:lineRule="auto"/>
              <w:jc w:val="left"/>
            </w:pPr>
            <w:r>
              <w:rPr>
                <w:rFonts w:ascii="Calibri" w:cs="Calibri" w:eastAsia="Calibri" w:hAnsi="Calibri"/>
                <w:b w:val="false"/>
                <w:bCs w:val="false"/>
                <w:i w:val="false"/>
                <w:iCs w:val="false"/>
                <w:sz w:val="13"/>
                <w:szCs w:val="13"/>
              </w:rPr>
              <w:t xml:space="preserve">b) Deneyle ilgili ölçme ve veri analizi yapar.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ve öğrenci ürün dosyası kullanılabilir. Maddenin hâllerini keşfetme süreci grup değerlendirme formuyla; karışımların ayrılması deneyi V diyagramıyla; atıkların ayrıştırılmasına ilişkin çözüm performans göreviyle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D17. Tasarruf</w:t>
            </w:r>
          </w:p>
          <w:p>
            <w:pPr>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Sürdürülebilirliğin sağlanabilmesi için atık yönetiminin önemi konusunda farkındalık kazanmaları için gezi, gözlem ya da araştırmaya yönlendirilebilir.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4. ÜNİTE: MADDEYİ TANIYALIM, KARIŞTIRIP AYIRALIM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Karışımlar ve Karışımların Ayrılması</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Atıkların Ayrıştırılması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FB.3.4.2. Günlük yaşamda karşılaştığı karışımların ayrılmasında kullanılabilecek uygun yöntemleri kullanarak deney yapabilme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FB.3.4.3. Atıkların ayrıştırılmasına ilişkin problem çözebilme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Karışımların ayrılmasında kullanılabilecek yöntemlerle ilgili deney tasarlar.</w:t>
            </w:r>
          </w:p>
          <w:p>
            <w:pPr>
              <w:spacing w:after="0" w:before="0" w:line="190" w:lineRule="auto"/>
              <w:jc w:val="left"/>
            </w:pPr>
            <w:r>
              <w:rPr>
                <w:rFonts w:ascii="Calibri" w:cs="Calibri" w:eastAsia="Calibri" w:hAnsi="Calibri"/>
                <w:b w:val="false"/>
                <w:bCs w:val="false"/>
                <w:i w:val="false"/>
                <w:iCs w:val="false"/>
                <w:sz w:val="13"/>
                <w:szCs w:val="13"/>
              </w:rPr>
              <w:t xml:space="preserve">b) Deneyle ilgili ölçme ve veri analizi yapar.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Atıkların ayrıştırılmasına ilişkin problemi yapılandırır.</w:t>
            </w:r>
          </w:p>
          <w:p>
            <w:pPr>
              <w:spacing w:after="0" w:before="0" w:line="190" w:lineRule="auto"/>
              <w:jc w:val="left"/>
            </w:pPr>
            <w:r>
              <w:rPr>
                <w:rFonts w:ascii="Calibri" w:cs="Calibri" w:eastAsia="Calibri" w:hAnsi="Calibri"/>
                <w:b w:val="false"/>
                <w:bCs w:val="false"/>
                <w:i w:val="false"/>
                <w:iCs w:val="false"/>
                <w:sz w:val="13"/>
                <w:szCs w:val="13"/>
              </w:rPr>
              <w:t xml:space="preserve">b) Atıkların ayrıştırılmasına ilişkin problemi özetler.</w:t>
            </w:r>
          </w:p>
          <w:p>
            <w:pPr>
              <w:spacing w:after="0" w:before="0" w:line="190" w:lineRule="auto"/>
              <w:jc w:val="left"/>
            </w:pPr>
            <w:r>
              <w:rPr>
                <w:rFonts w:ascii="Calibri" w:cs="Calibri" w:eastAsia="Calibri" w:hAnsi="Calibri"/>
                <w:b w:val="false"/>
                <w:bCs w:val="false"/>
                <w:i w:val="false"/>
                <w:iCs w:val="false"/>
                <w:sz w:val="13"/>
                <w:szCs w:val="13"/>
              </w:rPr>
              <w:t xml:space="preserve">c) Atıkların ayrıştırılmasına ilişkin çözüm önerilerini gözleme ya da veriye dayalı tahmin</w:t>
            </w:r>
          </w:p>
          <w:p>
            <w:pPr>
              <w:spacing w:after="0" w:before="0" w:line="190" w:lineRule="auto"/>
              <w:jc w:val="left"/>
            </w:pPr>
            <w:r>
              <w:rPr>
                <w:rFonts w:ascii="Calibri" w:cs="Calibri" w:eastAsia="Calibri" w:hAnsi="Calibri"/>
                <w:b w:val="false"/>
                <w:bCs w:val="false"/>
                <w:i w:val="false"/>
                <w:iCs w:val="false"/>
                <w:sz w:val="13"/>
                <w:szCs w:val="13"/>
              </w:rPr>
              <w:t xml:space="preserve">eder.</w:t>
            </w:r>
          </w:p>
          <w:p>
            <w:pPr>
              <w:spacing w:after="0" w:before="0" w:line="190" w:lineRule="auto"/>
              <w:jc w:val="left"/>
            </w:pPr>
            <w:r>
              <w:rPr>
                <w:rFonts w:ascii="Calibri" w:cs="Calibri" w:eastAsia="Calibri" w:hAnsi="Calibri"/>
                <w:b w:val="false"/>
                <w:bCs w:val="false"/>
                <w:i w:val="false"/>
                <w:iCs w:val="false"/>
                <w:sz w:val="13"/>
                <w:szCs w:val="13"/>
              </w:rPr>
              <w:t xml:space="preserve">ç) Atıkların ayrıştırılmasına ilişkin problemin çözümüne yönelik önermeler üzerinden</w:t>
            </w:r>
          </w:p>
          <w:p>
            <w:pPr>
              <w:spacing w:after="0" w:before="0" w:line="190" w:lineRule="auto"/>
              <w:jc w:val="left"/>
            </w:pPr>
            <w:r>
              <w:rPr>
                <w:rFonts w:ascii="Calibri" w:cs="Calibri" w:eastAsia="Calibri" w:hAnsi="Calibri"/>
                <w:b w:val="false"/>
                <w:bCs w:val="false"/>
                <w:i w:val="false"/>
                <w:iCs w:val="false"/>
                <w:sz w:val="13"/>
                <w:szCs w:val="13"/>
              </w:rPr>
              <w:t xml:space="preserve">akıl yürütür.</w:t>
            </w:r>
          </w:p>
          <w:p>
            <w:pPr>
              <w:spacing w:after="0" w:before="0" w:line="190" w:lineRule="auto"/>
              <w:jc w:val="left"/>
            </w:pPr>
            <w:r>
              <w:rPr>
                <w:rFonts w:ascii="Calibri" w:cs="Calibri" w:eastAsia="Calibri" w:hAnsi="Calibri"/>
                <w:b w:val="false"/>
                <w:bCs w:val="false"/>
                <w:i w:val="false"/>
                <w:iCs w:val="false"/>
                <w:sz w:val="13"/>
                <w:szCs w:val="13"/>
              </w:rPr>
              <w:t xml:space="preserve">d) Atıkların ayrıştırılmasına ilişkin problemin çözümüne yönelik yansıtmada/değerlendirmede bulunur.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ve öğrenci ürün dosyası kullanılabilir. Maddenin hâllerini keşfetme süreci grup değerlendirme formuyla; karışımların ayrılması deneyi V diyagramıyla; atıkların ayrıştırılmasına ilişkin çözüm performans göreviyle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D17. Tasarruf</w:t>
            </w:r>
          </w:p>
          <w:p>
            <w:pPr>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Okulda ve/veya evde atıkların ayrıştırılmasına yönelik farkındalık oluşturmak için sosyal sorumluluk görevi verilebilir.</w:t>
            </w:r>
          </w:p>
          <w:p>
            <w:pPr>
              <w:spacing w:after="0" w:before="0" w:line="175" w:lineRule="auto"/>
              <w:jc w:val="left"/>
            </w:pPr>
            <w:r>
              <w:rPr>
                <w:rFonts w:ascii="Calibri" w:cs="Calibri" w:eastAsia="Calibri" w:hAnsi="Calibri"/>
                <w:b w:val="false"/>
                <w:bCs w:val="false"/>
                <w:i w:val="false"/>
                <w:iCs w:val="false"/>
                <w:sz w:val="12"/>
                <w:szCs w:val="12"/>
              </w:rPr>
              <w:t xml:space="preserve">Atık yönetimine ilişkin çözüm önerilerini okul gazetesi ve okul internet sitesinde bir köşe yazısı yayınlatılabilir.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4. ÜNİTE: MADDEYİ TANIYALIM, KARIŞTIRIP AYIRALIM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Atıkların Ayrıştırılması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FB.3.4.3. Atıkların ayrıştırılmasına ilişkin problem çözebilme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Atıkların ayrıştırılmasına ilişkin problemi yapılandırır.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b) Atıkların ayrıştırılmasına ilişkin problemi özetler.</w:t>
            </w:r>
          </w:p>
          <w:p>
            <w:pPr>
              <w:keepNext/>
              <w:spacing w:after="0" w:before="0" w:line="190" w:lineRule="auto"/>
              <w:jc w:val="left"/>
            </w:pPr>
            <w:r>
              <w:rPr>
                <w:rFonts w:ascii="Calibri" w:cs="Calibri" w:eastAsia="Calibri" w:hAnsi="Calibri"/>
                <w:b w:val="false"/>
                <w:bCs w:val="false"/>
                <w:i w:val="false"/>
                <w:iCs w:val="false"/>
                <w:sz w:val="13"/>
                <w:szCs w:val="13"/>
              </w:rPr>
              <w:t xml:space="preserve">c) Atıkların ayrıştırılmasına ilişkin çözüm önerilerini gözleme ya da veriye dayalı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Atıkların ayrıştırılmasına ilişkin problemin çözümüne yönelik önermeler üzerinden akıl yürütür.</w:t>
            </w:r>
          </w:p>
          <w:p>
            <w:pPr>
              <w:keepNext/>
              <w:spacing w:after="0" w:before="0" w:line="190" w:lineRule="auto"/>
              <w:jc w:val="left"/>
            </w:pPr>
            <w:r>
              <w:rPr>
                <w:rFonts w:ascii="Calibri" w:cs="Calibri" w:eastAsia="Calibri" w:hAnsi="Calibri"/>
                <w:b w:val="false"/>
                <w:bCs w:val="false"/>
                <w:i w:val="false"/>
                <w:iCs w:val="false"/>
                <w:sz w:val="13"/>
                <w:szCs w:val="13"/>
              </w:rPr>
              <w:t xml:space="preserve">d) Atıkların ayrıştırılmasına ilişkin problemin çözümüne yönelik yansıtmada/değerlendirmede bulunur.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ve öğrenci ürün dosyası kullanılabilir. Maddenin hâllerini keşfetme süreci grup değerlendirme formuyla; karışımların ayrılması deneyi V diyagramıyla; atıkların ayrıştırılmasına ilişkin çözüm performans göreviyle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D5. Duyarlılık</w:t>
            </w:r>
          </w:p>
          <w:p>
            <w:pPr>
              <w:keepNext/>
              <w:spacing w:after="0" w:before="0" w:line="190" w:lineRule="auto"/>
              <w:jc w:val="left"/>
            </w:pPr>
            <w:r>
              <w:rPr>
                <w:rFonts w:ascii="Calibri" w:cs="Calibri" w:eastAsia="Calibri" w:hAnsi="Calibri"/>
                <w:b w:val="false"/>
                <w:bCs w:val="false"/>
                <w:i w:val="false"/>
                <w:iCs w:val="false"/>
                <w:sz w:val="13"/>
                <w:szCs w:val="13"/>
              </w:rPr>
              <w:t xml:space="preserve">D12. Sabır</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p>
            <w:pPr>
              <w:keepNext/>
              <w:spacing w:after="0" w:before="0" w:line="190" w:lineRule="auto"/>
              <w:jc w:val="left"/>
            </w:pPr>
            <w:r>
              <w:rPr>
                <w:rFonts w:ascii="Calibri" w:cs="Calibri" w:eastAsia="Calibri" w:hAnsi="Calibri"/>
                <w:b w:val="false"/>
                <w:bCs w:val="false"/>
                <w:i w:val="false"/>
                <w:iCs w:val="false"/>
                <w:sz w:val="13"/>
                <w:szCs w:val="13"/>
              </w:rPr>
              <w:t xml:space="preserve">D17. Tasarruf</w:t>
            </w:r>
          </w:p>
          <w:p>
            <w:pPr>
              <w:keepNext/>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Okul genelinde atıkların ayrıştırılmasına yönelik yaratıcı fikirler yarışmasına öncülük ederek vb. sosyal farkındalık oluşturmaları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Öğrencilere karışımların ayrılması ve atıkların ayrıştırılması ile ilgili kurumlara çözüm önerilerini e-posta veya mektup ile iletmeleri önerilebilir.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Destekleme:</w:t>
            </w:r>
          </w:p>
          <w:p>
            <w:pPr>
              <w:keepNext/>
              <w:spacing w:after="0" w:before="0" w:line="175" w:lineRule="auto"/>
              <w:jc w:val="left"/>
            </w:pPr>
            <w:r>
              <w:rPr>
                <w:rFonts w:ascii="Calibri" w:cs="Calibri" w:eastAsia="Calibri" w:hAnsi="Calibri"/>
                <w:b w:val="false"/>
                <w:bCs w:val="false"/>
                <w:i w:val="false"/>
                <w:iCs w:val="false"/>
                <w:sz w:val="12"/>
                <w:szCs w:val="12"/>
              </w:rPr>
              <w:t xml:space="preserve">Deneyler sırasında yönerge verme veya gösterip yaptırma tekniği kullanılabilir.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1736"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ŞUBAT</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19. Hafta:</w:t>
            </w:r>
          </w:p>
          <w:p>
            <w:pPr>
              <w:keepNext/>
              <w:spacing w:after="0" w:before="0" w:line="190" w:lineRule="auto"/>
              <w:jc w:val="center"/>
            </w:pPr>
            <w:r>
              <w:rPr>
                <w:rFonts w:ascii="Calibri" w:cs="Calibri" w:eastAsia="Calibri" w:hAnsi="Calibri"/>
                <w:b w:val="false"/>
                <w:bCs w:val="false"/>
                <w:i w:val="false"/>
                <w:iCs w:val="false"/>
                <w:sz w:val="13"/>
                <w:szCs w:val="13"/>
              </w:rPr>
              <w:t xml:space="preserve">08-12 Şubat</w:t>
            </w:r>
          </w:p>
        </w:tc>
        <w:tc>
          <w:tcPr>
            <w:tcW w:type="dxa" w:w="6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4. ÜNİTE: MADDEYİ TANIYALIM, KARIŞTIRIP AYIRALIM</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5. ÜNİTE: HAREKETİ KEŞFEDİYORUM</w:t>
            </w:r>
          </w:p>
        </w:tc>
        <w:tc>
          <w:tcPr>
            <w:tcW w:type="dxa" w:w="131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Atıkların Ayrıştırılması</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Varlıkların Hareketleri</w:t>
            </w:r>
          </w:p>
        </w:tc>
        <w:tc>
          <w:tcPr>
            <w:tcW w:type="dxa" w:w="146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FB.3.4.3. Atıkların ayrıştırılmasına ilişkin problem çözebilme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FB.3.5.1. Varlıkların hareket durumlarını gözleme dayalı tahmin edebilme</w:t>
            </w:r>
          </w:p>
        </w:tc>
        <w:tc>
          <w:tcPr>
            <w:tcW w:type="dxa" w:w="22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Atıkların ayrıştırılmasına ilişkin problemi yapılandırır.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b) Atıkların ayrıştırılmasına ilişkin problemi özetler.</w:t>
            </w:r>
          </w:p>
          <w:p>
            <w:pPr>
              <w:keepNext/>
              <w:spacing w:after="0" w:before="0" w:line="190" w:lineRule="auto"/>
              <w:jc w:val="left"/>
            </w:pPr>
            <w:r>
              <w:rPr>
                <w:rFonts w:ascii="Calibri" w:cs="Calibri" w:eastAsia="Calibri" w:hAnsi="Calibri"/>
                <w:b w:val="false"/>
                <w:bCs w:val="false"/>
                <w:i w:val="false"/>
                <w:iCs w:val="false"/>
                <w:sz w:val="13"/>
                <w:szCs w:val="13"/>
              </w:rPr>
              <w:t xml:space="preserve">c) Atıkların ayrıştırılmasına ilişkin çözüm önerilerini gözleme ya da veriye dayalı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Atıkların ayrıştırılmasına ilişkin problemin çözümüne yönelik önermeler üzerinden akıl yürütür.</w:t>
            </w:r>
          </w:p>
          <w:p>
            <w:pPr>
              <w:keepNext/>
              <w:spacing w:after="0" w:before="0" w:line="190" w:lineRule="auto"/>
              <w:jc w:val="left"/>
            </w:pPr>
            <w:r>
              <w:rPr>
                <w:rFonts w:ascii="Calibri" w:cs="Calibri" w:eastAsia="Calibri" w:hAnsi="Calibri"/>
                <w:b w:val="false"/>
                <w:bCs w:val="false"/>
                <w:i w:val="false"/>
                <w:iCs w:val="false"/>
                <w:sz w:val="13"/>
                <w:szCs w:val="13"/>
              </w:rPr>
              <w:t xml:space="preserve">d) Atıkların ayrıştırılmasına ilişkin problemin çözümüne yönelik yansıtmada/değerlendirmede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Varlıkların hareket durumlarına ilişkin ön gözlem ve/veya deneyimlerini ilişkilendirir.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Varlıkların hareket durumlarına ilişkin çıkarım yapar.</w:t>
            </w:r>
          </w:p>
          <w:p>
            <w:pPr>
              <w:keepNext/>
              <w:spacing w:after="0" w:before="0" w:line="190" w:lineRule="auto"/>
              <w:jc w:val="left"/>
            </w:pPr>
            <w:r>
              <w:rPr>
                <w:rFonts w:ascii="Calibri" w:cs="Calibri" w:eastAsia="Calibri" w:hAnsi="Calibri"/>
                <w:b w:val="false"/>
                <w:bCs w:val="false"/>
                <w:i w:val="false"/>
                <w:iCs w:val="false"/>
                <w:sz w:val="13"/>
                <w:szCs w:val="13"/>
              </w:rPr>
              <w:t xml:space="preserve">c) Varlıkların hareket durumlarının sonuçlarına ilişkin yargıda bulunur.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kontrol listesi, öz değerlendirme formu ve öğrenci ürün dosyası kullanılabilir. Öğrencilerin atıkların ayrıştırılmasına ilişkin çözüm performans göreviyle değerlendirilebilir.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Varlıkların hareket durumları için yapılan listelerin değerlendirilmesinde kontrol listesi kullanılabilir. Öğrenciler varlıkların hareket durumlarına ilişkin performans görevi olarak poster hazırlayabilir. Bu görevin değerlendirilmesinde analitik dereceli puanlama anahtarı kullanılabilir. Hareketli cisimlerin neden olabileceği tehlikelere karşı gösterdiği davranışlarla ilgili öz değerlendirme formu kullanılabilir.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D5. Duyarlılık</w:t>
            </w:r>
          </w:p>
          <w:p>
            <w:pPr>
              <w:keepNext/>
              <w:spacing w:after="0" w:before="0" w:line="190" w:lineRule="auto"/>
              <w:jc w:val="left"/>
            </w:pPr>
            <w:r>
              <w:rPr>
                <w:rFonts w:ascii="Calibri" w:cs="Calibri" w:eastAsia="Calibri" w:hAnsi="Calibri"/>
                <w:b w:val="false"/>
                <w:bCs w:val="false"/>
                <w:i w:val="false"/>
                <w:iCs w:val="false"/>
                <w:sz w:val="13"/>
                <w:szCs w:val="13"/>
              </w:rPr>
              <w:t xml:space="preserve">D12. Sabır</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p>
            <w:pPr>
              <w:keepNext/>
              <w:spacing w:after="0" w:before="0" w:line="190" w:lineRule="auto"/>
              <w:jc w:val="left"/>
            </w:pPr>
            <w:r>
              <w:rPr>
                <w:rFonts w:ascii="Calibri" w:cs="Calibri" w:eastAsia="Calibri" w:hAnsi="Calibri"/>
                <w:b w:val="false"/>
                <w:bCs w:val="false"/>
                <w:i w:val="false"/>
                <w:iCs w:val="false"/>
                <w:sz w:val="13"/>
                <w:szCs w:val="13"/>
              </w:rPr>
              <w:t xml:space="preserve">D17. Tasarruf</w:t>
            </w:r>
          </w:p>
          <w:p>
            <w:pPr>
              <w:keepNext/>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Hurdalıklarda metallerin nasıl ayrıştırıldığına dair görseller paylaşılabilir.</w:t>
            </w:r>
          </w:p>
          <w:p>
            <w:pPr>
              <w:keepNext/>
              <w:spacing w:after="0" w:before="0" w:line="175" w:lineRule="auto"/>
              <w:jc w:val="left"/>
            </w:pPr>
            <w:r>
              <w:rPr>
                <w:rFonts w:ascii="Calibri" w:cs="Calibri" w:eastAsia="Calibri" w:hAnsi="Calibri"/>
                <w:b w:val="false"/>
                <w:bCs w:val="false"/>
                <w:i w:val="false"/>
                <w:iCs w:val="false"/>
                <w:sz w:val="12"/>
                <w:szCs w:val="12"/>
              </w:rPr>
              <w:t xml:space="preserve">Ünite içerikleri, sesli metin, video gibi birçok duyuya hitap eden görsel ve işitsel materyallerle</w:t>
            </w:r>
          </w:p>
          <w:p>
            <w:pPr>
              <w:keepNext/>
              <w:spacing w:after="0" w:before="0" w:line="175" w:lineRule="auto"/>
              <w:jc w:val="left"/>
            </w:pPr>
            <w:r>
              <w:rPr>
                <w:rFonts w:ascii="Calibri" w:cs="Calibri" w:eastAsia="Calibri" w:hAnsi="Calibri"/>
                <w:b w:val="false"/>
                <w:bCs w:val="false"/>
                <w:i w:val="false"/>
                <w:iCs w:val="false"/>
                <w:sz w:val="12"/>
                <w:szCs w:val="12"/>
              </w:rPr>
              <w:t xml:space="preserve">desteklenebilir.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2728"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 15-19 Şubat</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5. ÜNİTE: HAREKETİ KEŞFEDİYORUM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Varlıkların Hareketleri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FB.3.5.1. Varlıkların hareket durumlarını gözleme dayalı tahmin edebilme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Varlıkların hareket durumlarına ilişkin ön gözlem ve/veya deneyimlerini ilişkilendirir.</w:t>
            </w:r>
          </w:p>
          <w:p>
            <w:pPr>
              <w:spacing w:after="0" w:before="0" w:line="190" w:lineRule="auto"/>
              <w:jc w:val="left"/>
            </w:pPr>
            <w:r>
              <w:rPr>
                <w:rFonts w:ascii="Calibri" w:cs="Calibri" w:eastAsia="Calibri" w:hAnsi="Calibri"/>
                <w:b w:val="false"/>
                <w:bCs w:val="false"/>
                <w:i w:val="false"/>
                <w:iCs w:val="false"/>
                <w:sz w:val="13"/>
                <w:szCs w:val="13"/>
              </w:rPr>
              <w:t xml:space="preserve">b) Varlıkların hareket durumlarına ilişkin çıkarım yapar.</w:t>
            </w:r>
          </w:p>
          <w:p>
            <w:pPr>
              <w:spacing w:after="0" w:before="0" w:line="190" w:lineRule="auto"/>
              <w:jc w:val="left"/>
            </w:pPr>
            <w:r>
              <w:rPr>
                <w:rFonts w:ascii="Calibri" w:cs="Calibri" w:eastAsia="Calibri" w:hAnsi="Calibri"/>
                <w:b w:val="false"/>
                <w:bCs w:val="false"/>
                <w:i w:val="false"/>
                <w:iCs w:val="false"/>
                <w:sz w:val="13"/>
                <w:szCs w:val="13"/>
              </w:rPr>
              <w:t xml:space="preserve">c) Varlıkların hareket durumlarının sonuçlarına ilişkin yargıda bulunur.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kontrol listesi, öz değerlendirme formu ve öğrenci ürün dosyası kullanılabilir. Öğrencilerin atıkların ayrıştırılmasına ilişkin çözüm performans göreviyle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Varlıkların hareket durumları için yapılan listelerin değerlendirilmesinde kontrol listesi kullanılabilir. Öğrenciler varlıkların hareket durumlarına ilişkin performans görevi olarak poster hazırlayabilir. Bu görevin değerlendirilmesinde analitik dereceli puanlama anahtarı kullanılabilir. Hareketli cisimlerin neden olabileceği tehlikelere karşı gösterdiği davranışlarla ilgili öz değerlendirme formu kullanılabilir.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w:t>
            </w:r>
          </w:p>
          <w:p>
            <w:pPr>
              <w:spacing w:after="0" w:before="0" w:line="175" w:lineRule="auto"/>
              <w:jc w:val="left"/>
            </w:pPr>
            <w:r>
              <w:rPr>
                <w:rFonts w:ascii="Calibri" w:cs="Calibri" w:eastAsia="Calibri" w:hAnsi="Calibri"/>
                <w:b w:val="false"/>
                <w:bCs w:val="false"/>
                <w:i w:val="false"/>
                <w:iCs w:val="false"/>
                <w:sz w:val="12"/>
                <w:szCs w:val="12"/>
              </w:rPr>
              <w:t xml:space="preserve">Varlıkların hareketlerinin birbirine bağlanması ile bir görevi gerçekleştirmeye yönelik Rube Goldberg makine düzeneği oluşturabilir.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5. ÜNİTE: HAREKETİ KEŞFEDİYORUM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Kuvvet ve Etkileri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FB.3.5.2. Kuvvetin varlıklar üzerindeki etkilerini bilimsel gözleme dayalı tahmin edebilme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Varlıkların hareketinin ve şekil değiştirmesinin nedenine ilişkin ön bilgi ve deneyimleriyle önerme oluşturur.</w:t>
            </w:r>
          </w:p>
          <w:p>
            <w:pPr>
              <w:spacing w:after="0" w:before="0" w:line="190" w:lineRule="auto"/>
              <w:jc w:val="left"/>
            </w:pPr>
            <w:r>
              <w:rPr>
                <w:rFonts w:ascii="Calibri" w:cs="Calibri" w:eastAsia="Calibri" w:hAnsi="Calibri"/>
                <w:b w:val="false"/>
                <w:bCs w:val="false"/>
                <w:i w:val="false"/>
                <w:iCs w:val="false"/>
                <w:sz w:val="13"/>
                <w:szCs w:val="13"/>
              </w:rPr>
              <w:t xml:space="preserve">b) Varlıkların hareketinin ve şekil değiştirmesinin nedenine ilişkin gözleme dayalı olan önermeleri karşılaştırır.</w:t>
            </w:r>
          </w:p>
          <w:p>
            <w:pPr>
              <w:spacing w:after="0" w:before="0" w:line="190" w:lineRule="auto"/>
              <w:jc w:val="left"/>
            </w:pPr>
            <w:r>
              <w:rPr>
                <w:rFonts w:ascii="Calibri" w:cs="Calibri" w:eastAsia="Calibri" w:hAnsi="Calibri"/>
                <w:b w:val="false"/>
                <w:bCs w:val="false"/>
                <w:i w:val="false"/>
                <w:iCs w:val="false"/>
                <w:sz w:val="13"/>
                <w:szCs w:val="13"/>
              </w:rPr>
              <w:t xml:space="preserve">c) Kuvvetin varlıkların hareketine ve şekil değiştirmesine etkilerine ilişkin tahminlerini temellendirmek için gözlem verilerinden sonuç çıkarır.</w:t>
            </w:r>
          </w:p>
          <w:p>
            <w:pPr>
              <w:spacing w:after="0" w:before="0" w:line="190" w:lineRule="auto"/>
              <w:jc w:val="left"/>
            </w:pPr>
            <w:r>
              <w:rPr>
                <w:rFonts w:ascii="Calibri" w:cs="Calibri" w:eastAsia="Calibri" w:hAnsi="Calibri"/>
                <w:b w:val="false"/>
                <w:bCs w:val="false"/>
                <w:i w:val="false"/>
                <w:iCs w:val="false"/>
                <w:sz w:val="13"/>
                <w:szCs w:val="13"/>
              </w:rPr>
              <w:t xml:space="preserve">ç) Kuvvetin varlıkların hareketine ve şekil değiştirmesine etkileri ile ilgili gözlemlenmemiş duruma ilişkin tahminde bulunur.</w:t>
            </w:r>
          </w:p>
          <w:p>
            <w:pPr>
              <w:spacing w:after="0" w:before="0" w:line="190" w:lineRule="auto"/>
              <w:jc w:val="left"/>
            </w:pPr>
            <w:r>
              <w:rPr>
                <w:rFonts w:ascii="Calibri" w:cs="Calibri" w:eastAsia="Calibri" w:hAnsi="Calibri"/>
                <w:b w:val="false"/>
                <w:bCs w:val="false"/>
                <w:i w:val="false"/>
                <w:iCs w:val="false"/>
                <w:sz w:val="13"/>
                <w:szCs w:val="13"/>
              </w:rPr>
              <w:t xml:space="preserve">d) Kuvvetin varlıkların hareketine ve şekil değiştirmesine etkileri ile ilgili tahminlerinin geçerliliğini sorgular.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kontrol listesi, öz değerlendirme formu ve öğrenci ürün dosyası kullanılabilir. Öğrencilerin atıkların ayrıştırılmasına ilişkin çözüm performans göreviyle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Varlıkların hareket durumları için yapılan listelerin değerlendirilmesinde kontrol listesi kullanılabilir. Öğrenciler varlıkların hareket durumlarına ilişkin performans görevi olarak poster hazırlayabilir. Bu görevin değerlendirilmesinde analitik dereceli puanlama anahtarı kullanılabilir. Hareketli cisimlerin neden olabileceği tehlikelere karşı gösterdiği davranışlarla ilgili öz değerlendirme formu kullanılabilir.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Öğrencilerden kuvvetin nesneler üzerindeki etkilerini gösteren bir düzenek, ürün veya oyuncak tasarlamaları ve bunları 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Öğrencilere kuvvetin nasıl ölçüleceği ile ilgili araştırma konusu verilebilir ve ölçme aracı tasarlatılabilir.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left"/>
            </w:pPr>
            <w:r>
              <w:rPr>
                <w:rFonts w:ascii="Calibri" w:cs="Calibri" w:eastAsia="Calibri" w:hAnsi="Calibri"/>
                <w:b/>
                <w:bCs/>
                <w:i w:val="false"/>
                <w:iCs w:val="false"/>
                <w:sz w:val="13"/>
                <w:szCs w:val="13"/>
              </w:rPr>
              <w:t xml:space="preserve">MART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01-05 Mart</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5. ÜNİTE: HAREKETİ KEŞFEDİYORUM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Kuvvet ve Etkileri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FB.3.5.2. Kuvvetin varlıklar üzerindeki etkilerini bilimsel gözleme dayalı tahmin edebilme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Varlıkların hareketinin ve şekil değiştirmesinin nedenine ilişkin ön bilgi ve deneyimleriyle önerme oluşturur.</w:t>
            </w:r>
          </w:p>
          <w:p>
            <w:pPr>
              <w:keepNext/>
              <w:spacing w:after="0" w:before="0" w:line="190" w:lineRule="auto"/>
              <w:jc w:val="left"/>
            </w:pPr>
            <w:r>
              <w:rPr>
                <w:rFonts w:ascii="Calibri" w:cs="Calibri" w:eastAsia="Calibri" w:hAnsi="Calibri"/>
                <w:b w:val="false"/>
                <w:bCs w:val="false"/>
                <w:i w:val="false"/>
                <w:iCs w:val="false"/>
                <w:sz w:val="13"/>
                <w:szCs w:val="13"/>
              </w:rPr>
              <w:t xml:space="preserve">b) Varlıkların hareketinin ve şekil değiştirmesinin nedenine ilişkin gözleme dayalı olan önermeleri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c) Kuvvetin varlıkların hareketine ve şekil değiştirmesine etkilerine ilişkin tahminlerini temellendirmek için gözlem verilerinden sonuç çıkarır.</w:t>
            </w:r>
          </w:p>
          <w:p>
            <w:pPr>
              <w:keepNext/>
              <w:spacing w:after="0" w:before="0" w:line="190" w:lineRule="auto"/>
              <w:jc w:val="left"/>
            </w:pPr>
            <w:r>
              <w:rPr>
                <w:rFonts w:ascii="Calibri" w:cs="Calibri" w:eastAsia="Calibri" w:hAnsi="Calibri"/>
                <w:b w:val="false"/>
                <w:bCs w:val="false"/>
                <w:i w:val="false"/>
                <w:iCs w:val="false"/>
                <w:sz w:val="13"/>
                <w:szCs w:val="13"/>
              </w:rPr>
              <w:t xml:space="preserve">ç) Kuvvetin varlıkların hareketine ve şekil değiştirmesine etkileri ile ilgili gözlemlenmemiş duruma ilişkin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Kuvvetin varlıkların hareketine ve şekil değiştirmesine etkileri ile ilgili tahminlerinin geçerliliğini sorgular.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grup değerlendirme formu, V diyagramı, performans görevi, kontrol listesi, öz değerlendirme formu ve öğrenci ürün dosyası kullanılabilir. Öğrencilerin atıkların ayrıştırılmasına ilişkin çözüm performans göreviyle değerlendirilebilir.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Varlıkların hareket durumları için yapılan listelerin değerlendirilmesinde kontrol listesi kullanılabilir. Öğrenciler varlıkların hareket durumlarına ilişkin performans görevi olarak poster hazırlayabilir. Bu görevin değerlendirilmesinde analitik dereceli puanlama anahtarı kullanılabilir. Hareketli cisimlerin neden olabileceği tehlikelere karşı gösterdiği davranışlarla ilgili öz değerlendirme formu kullanılabilir.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D13. Sağlıklı Yaşam</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Mühendislik alanlarıyla ilişki kurmaları sağlanabilir. Örneğin robotik hareketleri gerçekleştirmek için kuvvet etkisinin nasıl sağlandığına ilişkin öğrencilere bir araştırma yaptırılabilir</w:t>
            </w:r>
          </w:p>
          <w:p>
            <w:pPr>
              <w:keepNext/>
              <w:spacing w:after="0" w:before="0" w:line="175" w:lineRule="auto"/>
              <w:jc w:val="left"/>
            </w:pPr>
            <w:r>
              <w:rPr>
                <w:rFonts w:ascii="Calibri" w:cs="Calibri" w:eastAsia="Calibri" w:hAnsi="Calibri"/>
                <w:b w:val="false"/>
                <w:bCs w:val="false"/>
                <w:i w:val="false"/>
                <w:iCs w:val="false"/>
                <w:sz w:val="12"/>
                <w:szCs w:val="12"/>
              </w:rPr>
              <w:t xml:space="preserve">ya da robotun bir görevi gerçekleştirmesine yönelik tasarım yapmaları öğrencilerden istenir.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Destekleme:</w:t>
            </w:r>
          </w:p>
          <w:p>
            <w:pPr>
              <w:keepNext/>
              <w:spacing w:after="0" w:before="0" w:line="175" w:lineRule="auto"/>
              <w:jc w:val="left"/>
            </w:pPr>
            <w:r>
              <w:rPr>
                <w:rFonts w:ascii="Calibri" w:cs="Calibri" w:eastAsia="Calibri" w:hAnsi="Calibri"/>
                <w:b w:val="false"/>
                <w:bCs w:val="false"/>
                <w:i w:val="false"/>
                <w:iCs w:val="false"/>
                <w:sz w:val="12"/>
                <w:szCs w:val="12"/>
              </w:rPr>
              <w:t xml:space="preserve">Belirlenen bir oyuncakla hareket durumlarını (hızlanma, yavaşlama, dönme, sallanma ve yön değiştirme) fark etmeleri sağlanabilir.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ARA TATİL (8- 12 Mart) - RAMAZAN BAYRAMI TATİLİ: 9-10-11 Mart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2232"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MART</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23.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6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5. ÜNİTE: HAREKETİ KEŞFEDİYORUM</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6. ÜNİTE: YAŞAMIMIZI KOLAYLAŞTIRAN ELEKTRİK</w:t>
            </w:r>
          </w:p>
        </w:tc>
        <w:tc>
          <w:tcPr>
            <w:tcW w:type="dxa" w:w="131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Kuvvet ve Etkileri</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Elektrikli Araç Gereç</w:t>
            </w:r>
          </w:p>
        </w:tc>
        <w:tc>
          <w:tcPr>
            <w:tcW w:type="dxa" w:w="146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FB.3.5.2. Kuvvetin varlıklar üzerindeki etkilerini bilimsel gözleme dayalı tahmin edebilme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FB.3.6.1. Bazı araç gerecin elektrikli olduğuna ilişkin bilimsel çıkarım yapabilme</w:t>
            </w:r>
          </w:p>
        </w:tc>
        <w:tc>
          <w:tcPr>
            <w:tcW w:type="dxa" w:w="22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Varlıkların hareketinin ve şekil değiştirmesinin nedenine ilişkin ön bilgi ve deneyimleriyle önerme oluşturur.</w:t>
            </w:r>
          </w:p>
          <w:p>
            <w:pPr>
              <w:keepNext/>
              <w:spacing w:after="0" w:before="0" w:line="190" w:lineRule="auto"/>
              <w:jc w:val="left"/>
            </w:pPr>
            <w:r>
              <w:rPr>
                <w:rFonts w:ascii="Calibri" w:cs="Calibri" w:eastAsia="Calibri" w:hAnsi="Calibri"/>
                <w:b w:val="false"/>
                <w:bCs w:val="false"/>
                <w:i w:val="false"/>
                <w:iCs w:val="false"/>
                <w:sz w:val="13"/>
                <w:szCs w:val="13"/>
              </w:rPr>
              <w:t xml:space="preserve">b) Varlıkların hareketinin ve şekil değiştirmesinin nedenine ilişkin gözleme dayalı olan önermeleri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c) Kuvvetin varlıkların hareketine ve şekil değiştirmesine etkilerine ilişkin tahminlerini temellendirmek için gözlem verilerinden sonuç çıkarır.</w:t>
            </w:r>
          </w:p>
          <w:p>
            <w:pPr>
              <w:keepNext/>
              <w:spacing w:after="0" w:before="0" w:line="190" w:lineRule="auto"/>
              <w:jc w:val="left"/>
            </w:pPr>
            <w:r>
              <w:rPr>
                <w:rFonts w:ascii="Calibri" w:cs="Calibri" w:eastAsia="Calibri" w:hAnsi="Calibri"/>
                <w:b w:val="false"/>
                <w:bCs w:val="false"/>
                <w:i w:val="false"/>
                <w:iCs w:val="false"/>
                <w:sz w:val="13"/>
                <w:szCs w:val="13"/>
              </w:rPr>
              <w:t xml:space="preserve">ç) Kuvvetin varlıkların hareketine ve şekil değiştirmesine etkileri ile ilgili gözlemlenmemiş duruma ilişkin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Kuvvetin varlıkların hareketine ve şekil değiştirmesine etkileri ile ilgili tahminlerinin geçerliliğini sorgular.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Farklı araç gerecin niteliklerini tanımlar.</w:t>
            </w:r>
          </w:p>
          <w:p>
            <w:pPr>
              <w:keepNext/>
              <w:spacing w:after="0" w:before="0" w:line="190" w:lineRule="auto"/>
              <w:jc w:val="left"/>
            </w:pPr>
            <w:r>
              <w:rPr>
                <w:rFonts w:ascii="Calibri" w:cs="Calibri" w:eastAsia="Calibri" w:hAnsi="Calibri"/>
                <w:b w:val="false"/>
                <w:bCs w:val="false"/>
                <w:i w:val="false"/>
                <w:iCs w:val="false"/>
                <w:sz w:val="13"/>
                <w:szCs w:val="13"/>
              </w:rPr>
              <w:t xml:space="preserve">b) Elektrikli araç gereçle ilgili veri toplayarak kaydeder.</w:t>
            </w:r>
          </w:p>
          <w:p>
            <w:pPr>
              <w:keepNext/>
              <w:spacing w:after="0" w:before="0" w:line="190" w:lineRule="auto"/>
              <w:jc w:val="left"/>
            </w:pPr>
            <w:r>
              <w:rPr>
                <w:rFonts w:ascii="Calibri" w:cs="Calibri" w:eastAsia="Calibri" w:hAnsi="Calibri"/>
                <w:b w:val="false"/>
                <w:bCs w:val="false"/>
                <w:i w:val="false"/>
                <w:iCs w:val="false"/>
                <w:sz w:val="13"/>
                <w:szCs w:val="13"/>
              </w:rPr>
              <w:t xml:space="preserve">c) Elektrikli araç gereçle ilgili verileri değerlendirir.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anlam çözümleme tablosu, çalışma yaprağı, performans görevi, öz değerlendirme formu, öğrenci ürün dosyası kullanılabilir.</w:t>
            </w:r>
          </w:p>
          <w:p>
            <w:pPr>
              <w:keepNext/>
              <w:spacing w:after="0" w:before="0" w:line="190" w:lineRule="auto"/>
              <w:jc w:val="left"/>
            </w:pPr>
            <w:r>
              <w:rPr>
                <w:rFonts w:ascii="Calibri" w:cs="Calibri" w:eastAsia="Calibri" w:hAnsi="Calibri"/>
                <w:b w:val="false"/>
                <w:bCs w:val="false"/>
                <w:i w:val="false"/>
                <w:iCs w:val="false"/>
                <w:sz w:val="13"/>
                <w:szCs w:val="13"/>
              </w:rPr>
              <w:t xml:space="preserve">Elektrikli olan ve olmayan araç gerecin niteliklerine ilişkin toplanan verileri kaydetmek için anlam çözümleme tablosu kullanılabilir. Elektriğin güvenli kullanımı ile ilgili çalışma yaprağı ve öz değerlendirme formu kullanılabilir. Öğrencilerin elektriğin tasarruflu kullanımı ile ilgili çalışmaları performans görevi olarak değerlendirilebilir. Öğrencilerin elektriği tasarruflu kullanma durumları öz değerlendirme formu ile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D13. Sağlıklı Yaşam</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Şehitler Günü (18 Mart)</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Türk Dünyası ve Toplulukları Haftası</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Öğrencilerden kil, kâğıt, sünger, bakır tel, yay, oyun hamuru vb. malzemelerle tasarım yapmaları ve bu sırada kullandıkları malzemeler üzerinde kuvvetin etkisini açıklamaları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Kuvvetin harekete etkisi süreci oyunlaştırılabilir.</w:t>
            </w:r>
          </w:p>
          <w:p>
            <w:pPr>
              <w:keepNext/>
              <w:spacing w:after="0" w:before="0" w:line="175" w:lineRule="auto"/>
              <w:jc w:val="left"/>
            </w:pPr>
            <w:r>
              <w:rPr>
                <w:rFonts w:ascii="Calibri" w:cs="Calibri" w:eastAsia="Calibri" w:hAnsi="Calibri"/>
                <w:b w:val="false"/>
                <w:bCs w:val="false"/>
                <w:i w:val="false"/>
                <w:iCs w:val="false"/>
                <w:sz w:val="12"/>
                <w:szCs w:val="12"/>
              </w:rPr>
              <w:t xml:space="preserve">Bir heykeltıraşın mermere ya da çömlek ustasının toprağa nasıl şekil verdiği ile ilgili video izletilebilir.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1612"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left"/>
            </w:pPr>
            <w:r>
              <w:rPr>
                <w:rFonts w:ascii="Calibri" w:cs="Calibri" w:eastAsia="Calibri" w:hAnsi="Calibri"/>
                <w:b w:val="false"/>
                <w:bCs w:val="false"/>
                <w:i w:val="false"/>
                <w:iCs w:val="false"/>
                <w:sz w:val="13"/>
                <w:szCs w:val="13"/>
              </w:rPr>
              <w:t xml:space="preserve">SDB2.3. Sosyal Farkındalık 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D16. Sorumluluk, D17. Tasarruf</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OB7. Veri Okuryazarlığı OB8. Sürdürülebilirlik Okuryazarlığı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24. Hafta:</w:t>
            </w:r>
          </w:p>
          <w:p>
            <w:pPr>
              <w:keepNext/>
              <w:spacing w:after="0" w:before="0" w:line="190" w:lineRule="auto"/>
              <w:jc w:val="left"/>
            </w:pPr>
            <w:r>
              <w:rPr>
                <w:rFonts w:ascii="Calibri" w:cs="Calibri" w:eastAsia="Calibri" w:hAnsi="Calibri"/>
                <w:b w:val="false"/>
                <w:bCs w:val="false"/>
                <w:i w:val="false"/>
                <w:iCs w:val="false"/>
                <w:sz w:val="13"/>
                <w:szCs w:val="13"/>
              </w:rPr>
              <w:t xml:space="preserve"> 22-26 Mart</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6. ÜNİTE: YAŞAMIMIZI KOLAYLAŞTIRAN ELEKTRİK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Elektrikli Araç Gereç</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Elektrikli Araç Gerecin Güvenli Kullanımı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FB.3.6.1. Bazı araç gerecin elektrikli olduğuna ilişkin bilimsel çıkarım yapabilme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FB.3.6.2. Elektrikli araç gerecin güvenli kullanımı ile ilgili eleştirel düşünebilme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Farklı araç gerecin niteliklerini tanımlar.</w:t>
            </w:r>
          </w:p>
          <w:p>
            <w:pPr>
              <w:keepNext/>
              <w:spacing w:after="0" w:before="0" w:line="190" w:lineRule="auto"/>
              <w:jc w:val="left"/>
            </w:pPr>
            <w:r>
              <w:rPr>
                <w:rFonts w:ascii="Calibri" w:cs="Calibri" w:eastAsia="Calibri" w:hAnsi="Calibri"/>
                <w:b w:val="false"/>
                <w:bCs w:val="false"/>
                <w:i w:val="false"/>
                <w:iCs w:val="false"/>
                <w:sz w:val="13"/>
                <w:szCs w:val="13"/>
              </w:rPr>
              <w:t xml:space="preserve">b) Elektrikli araç gereçle ilgili veri toplayarak kaydeder.</w:t>
            </w:r>
          </w:p>
          <w:p>
            <w:pPr>
              <w:keepNext/>
              <w:spacing w:after="0" w:before="0" w:line="190" w:lineRule="auto"/>
              <w:jc w:val="left"/>
            </w:pPr>
            <w:r>
              <w:rPr>
                <w:rFonts w:ascii="Calibri" w:cs="Calibri" w:eastAsia="Calibri" w:hAnsi="Calibri"/>
                <w:b w:val="false"/>
                <w:bCs w:val="false"/>
                <w:i w:val="false"/>
                <w:iCs w:val="false"/>
                <w:sz w:val="13"/>
                <w:szCs w:val="13"/>
              </w:rPr>
              <w:t xml:space="preserve">c) Elektrikli araç gereçle ilgili verileri değerlendirir.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Elektrikli araç gerecin güvenli kullanımı ile ilgili verilen bir olay/konu/problem veya durumu sorgular.</w:t>
            </w:r>
          </w:p>
          <w:p>
            <w:pPr>
              <w:keepNext/>
              <w:spacing w:after="0" w:before="0" w:line="190" w:lineRule="auto"/>
              <w:jc w:val="left"/>
            </w:pPr>
            <w:r>
              <w:rPr>
                <w:rFonts w:ascii="Calibri" w:cs="Calibri" w:eastAsia="Calibri" w:hAnsi="Calibri"/>
                <w:b w:val="false"/>
                <w:bCs w:val="false"/>
                <w:i w:val="false"/>
                <w:iCs w:val="false"/>
                <w:sz w:val="13"/>
                <w:szCs w:val="13"/>
              </w:rPr>
              <w:t xml:space="preserve">b) Elektrikli araç gerecin kullanımında güvenliğin sağlanabileceğine yönelik akıl yürütür.</w:t>
            </w:r>
          </w:p>
          <w:p>
            <w:pPr>
              <w:keepNext/>
              <w:spacing w:after="0" w:before="0" w:line="190" w:lineRule="auto"/>
              <w:jc w:val="left"/>
            </w:pPr>
            <w:r>
              <w:rPr>
                <w:rFonts w:ascii="Calibri" w:cs="Calibri" w:eastAsia="Calibri" w:hAnsi="Calibri"/>
                <w:b w:val="false"/>
                <w:bCs w:val="false"/>
                <w:i w:val="false"/>
                <w:iCs w:val="false"/>
                <w:sz w:val="13"/>
                <w:szCs w:val="13"/>
              </w:rPr>
              <w:t xml:space="preserve">c) Akıl yürütmeyle ulaştığı çıkarımları yansıtır.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keepNext/>
              <w:spacing w:after="0" w:before="0" w:line="190" w:lineRule="auto"/>
              <w:jc w:val="left"/>
            </w:pPr>
            <w:r>
              <w:rPr>
                <w:rFonts w:ascii="Calibri" w:cs="Calibri" w:eastAsia="Calibri" w:hAnsi="Calibri"/>
                <w:b w:val="false"/>
                <w:bCs w:val="false"/>
                <w:i w:val="false"/>
                <w:iCs w:val="false"/>
                <w:sz w:val="13"/>
                <w:szCs w:val="13"/>
              </w:rPr>
              <w:t xml:space="preserve">SDB2.3. Sosyal Farkındalık 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 D17. Tasarruf</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OB7. Veri Okuryazarlığı 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pille çalışan bir oyuncak tasarlamaları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elektriğin güvenli ve tasarruflu kullanımına yönelik kendi dijital içeriklerini tasarlayıp paylaşmaları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elektriğin tasarruflu kullanıldığı bir mekân (ev, okul, park vb.) modeli tasarlamaları istenebilir.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52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 29 Mart-02 Nisan</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6. ÜNİTE: YAŞAMIMIZI KOLAYLAŞTIRAN ELEKTRİK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Elektrikli Araç Gerecin Güvenli Kullanımı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FB.3.6.2. Elektrikli araç gerecin güvenli kullanımı ile ilgili eleştirel düşünebilme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Elektrikli araç gerecin güvenli kullanımı ile ilgili verilen bir olay/konu/problem veya durumu sorgular.</w:t>
            </w:r>
          </w:p>
          <w:p>
            <w:pPr>
              <w:spacing w:after="0" w:before="0" w:line="190" w:lineRule="auto"/>
              <w:jc w:val="left"/>
            </w:pPr>
            <w:r>
              <w:rPr>
                <w:rFonts w:ascii="Calibri" w:cs="Calibri" w:eastAsia="Calibri" w:hAnsi="Calibri"/>
                <w:b w:val="false"/>
                <w:bCs w:val="false"/>
                <w:i w:val="false"/>
                <w:iCs w:val="false"/>
                <w:sz w:val="13"/>
                <w:szCs w:val="13"/>
              </w:rPr>
              <w:t xml:space="preserve">b) Elektrikli araç gerecin kullanımında güvenliğin sağlanabileceğine yönelik akıl yürütür.</w:t>
            </w:r>
          </w:p>
          <w:p>
            <w:pPr>
              <w:spacing w:after="0" w:before="0" w:line="190" w:lineRule="auto"/>
              <w:jc w:val="left"/>
            </w:pPr>
            <w:r>
              <w:rPr>
                <w:rFonts w:ascii="Calibri" w:cs="Calibri" w:eastAsia="Calibri" w:hAnsi="Calibri"/>
                <w:b w:val="false"/>
                <w:bCs w:val="false"/>
                <w:i w:val="false"/>
                <w:iCs w:val="false"/>
                <w:sz w:val="13"/>
                <w:szCs w:val="13"/>
              </w:rPr>
              <w:t xml:space="preserve">c) Akıl yürütmeyle ulaştığı çıkarımları yansıtır.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anlam çözümleme tablosu, çalışma yaprağı, performans görevi, öz değerlendirme formu, öğrenci ürün dosyası kullanılabilir.</w:t>
            </w:r>
          </w:p>
          <w:p>
            <w:pPr>
              <w:spacing w:after="0" w:before="0" w:line="190" w:lineRule="auto"/>
              <w:jc w:val="left"/>
            </w:pPr>
            <w:r>
              <w:rPr>
                <w:rFonts w:ascii="Calibri" w:cs="Calibri" w:eastAsia="Calibri" w:hAnsi="Calibri"/>
                <w:b w:val="false"/>
                <w:bCs w:val="false"/>
                <w:i w:val="false"/>
                <w:iCs w:val="false"/>
                <w:sz w:val="13"/>
                <w:szCs w:val="13"/>
              </w:rPr>
              <w:t xml:space="preserve">Elektrikli olan ve olmayan araç gerecin niteliklerine ilişkin toplanan verileri kaydetmek için anlam çözümleme tablosu kullanılabilir. Elektriğin güvenli kullanımı ile ilgili çalışma yaprağı ve öz değerlendirme formu kullanılabilir. Öğrencilerin elektriğin tasarruflu kullanımı ile ilgili çalışmaları performans görevi olarak değerlendirilebilir. Öğrencilerin elektriği tasarruflu kullanma durumları öz değerlendirme formu ile değerlendirilebilir.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Toprağın yapısına ilişkin veriler çalışma kâğıdına kaydedilebilir.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left"/>
            </w:pPr>
            <w:r>
              <w:rPr>
                <w:rFonts w:ascii="Calibri" w:cs="Calibri" w:eastAsia="Calibri" w:hAnsi="Calibri"/>
                <w:b w:val="false"/>
                <w:bCs w:val="false"/>
                <w:i w:val="false"/>
                <w:iCs w:val="false"/>
                <w:sz w:val="13"/>
                <w:szCs w:val="13"/>
              </w:rPr>
              <w:t xml:space="preserve">SDB2.3. Sosyal Farkındalık</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D17. Tasarruf</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OB7. Veri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Enerji verimliliğine yönelik farkındalık, eğitim ve bilinçlendirme kapsamında hazırlanan çalışmalardan/etkinliklerden/faaliyetlerden uygun olanlarının okulda uygulanmasına yönelik proje geliştirmesi öğrencilerden istenebilir.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 05-09 Nisan</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6. ÜNİTE: YAŞAMIMIZI KOLAYLAŞTIRAN ELEKTRİK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Elektriğin Tasarruflu Kullanımı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FB.3.6.3. Elektriği tasarruflu kullanma konusunda bilimsel veriye dayalı tahmin edebilme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Elektriği tasarruflu kullanma konusunda verilere ve/veya ön bilgilere dayalı önerme oluşturur.</w:t>
            </w:r>
          </w:p>
          <w:p>
            <w:pPr>
              <w:spacing w:after="0" w:before="0" w:line="190" w:lineRule="auto"/>
              <w:jc w:val="left"/>
            </w:pPr>
            <w:r>
              <w:rPr>
                <w:rFonts w:ascii="Calibri" w:cs="Calibri" w:eastAsia="Calibri" w:hAnsi="Calibri"/>
                <w:b w:val="false"/>
                <w:bCs w:val="false"/>
                <w:i w:val="false"/>
                <w:iCs w:val="false"/>
                <w:sz w:val="13"/>
                <w:szCs w:val="13"/>
              </w:rPr>
              <w:t xml:space="preserve">b) Elektriği tasarruflu kullanma üzerine nicel ölçüm verilerine dayalı önermelerini gerekçelendirir.</w:t>
            </w:r>
          </w:p>
          <w:p>
            <w:pPr>
              <w:spacing w:after="0" w:before="0" w:line="190" w:lineRule="auto"/>
              <w:jc w:val="left"/>
            </w:pPr>
            <w:r>
              <w:rPr>
                <w:rFonts w:ascii="Calibri" w:cs="Calibri" w:eastAsia="Calibri" w:hAnsi="Calibri"/>
                <w:b w:val="false"/>
                <w:bCs w:val="false"/>
                <w:i w:val="false"/>
                <w:iCs w:val="false"/>
                <w:sz w:val="13"/>
                <w:szCs w:val="13"/>
              </w:rPr>
              <w:t xml:space="preserve">c) Hesaplamalarına dayalı olarak tahmin eder.</w:t>
            </w:r>
          </w:p>
          <w:p>
            <w:pPr>
              <w:spacing w:after="0" w:before="0" w:line="190" w:lineRule="auto"/>
              <w:jc w:val="left"/>
            </w:pPr>
            <w:r>
              <w:rPr>
                <w:rFonts w:ascii="Calibri" w:cs="Calibri" w:eastAsia="Calibri" w:hAnsi="Calibri"/>
                <w:b w:val="false"/>
                <w:bCs w:val="false"/>
                <w:i w:val="false"/>
                <w:iCs w:val="false"/>
                <w:sz w:val="13"/>
                <w:szCs w:val="13"/>
              </w:rPr>
              <w:t xml:space="preserve">ç) Tahminlerin geçerliliğini sorgular.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anlam çözümleme tablosu, çalışma yaprağı, performans görevi, öz değerlendirme formu, öğrenci ürün dosyası kullanılabilir.</w:t>
            </w:r>
          </w:p>
          <w:p>
            <w:pPr>
              <w:spacing w:after="0" w:before="0" w:line="190" w:lineRule="auto"/>
              <w:jc w:val="left"/>
            </w:pPr>
            <w:r>
              <w:rPr>
                <w:rFonts w:ascii="Calibri" w:cs="Calibri" w:eastAsia="Calibri" w:hAnsi="Calibri"/>
                <w:b w:val="false"/>
                <w:bCs w:val="false"/>
                <w:i w:val="false"/>
                <w:iCs w:val="false"/>
                <w:sz w:val="13"/>
                <w:szCs w:val="13"/>
              </w:rPr>
              <w:t xml:space="preserve">Elektrikli olan ve olmayan araç gerecin niteliklerine ilişkin toplanan verileri kaydetmek için anlam çözümleme tablosu kullanılabilir. Elektriğin güvenli kullanımı ile ilgili çalışma yaprağı ve öz değerlendirme formu kullanılabilir. Öğrencilerin elektriğin tasarruflu kullanımı ile ilgili çalışmaları performans görevi olarak değerlendirilebilir. Öğrencilerin elektriği tasarruflu kullanma durumları öz değerlendirme formu ile değerlendirilebilir.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Toprağın yapısına ilişkin veriler çalışma kâğıdına kaydedilebilir.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left"/>
            </w:pPr>
            <w:r>
              <w:rPr>
                <w:rFonts w:ascii="Calibri" w:cs="Calibri" w:eastAsia="Calibri" w:hAnsi="Calibri"/>
                <w:b w:val="false"/>
                <w:bCs w:val="false"/>
                <w:i w:val="false"/>
                <w:iCs w:val="false"/>
                <w:sz w:val="13"/>
                <w:szCs w:val="13"/>
              </w:rPr>
              <w:t xml:space="preserve">SDB2.3. Sosyal Farkındalık</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D17. Tasarruf</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OB7. Veri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Enerji dedektifliği ile elektriği tasarruflu kullanma konusunda sorumluluk almaları öğrencilerden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Elektrikli araç gereçle ilgili görseller kullanılabilir.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2542"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NİSAN</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6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6. ÜNİTE: YAŞAMIMIZI KOLAYLAŞTIRAN ELEKTRİK</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7. ÜNİTE: TOPRAĞI TANIYORUM, TARIMI KEŞFEDİYORUM</w:t>
            </w:r>
          </w:p>
        </w:tc>
        <w:tc>
          <w:tcPr>
            <w:tcW w:type="dxa" w:w="131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Elektriğin Tasarruflu Kullanımı</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Toprak Oluşumu ve Yapısı</w:t>
            </w:r>
          </w:p>
        </w:tc>
        <w:tc>
          <w:tcPr>
            <w:tcW w:type="dxa" w:w="146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FB.3.6.3. Elektriği tasarruflu kullanma konusunda bilimsel veriye dayalı tahmin edebilme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FB.3.7.1. Toprak oluşumunu ve yapısını bilimsel olarak gözlemleyebilme</w:t>
            </w:r>
          </w:p>
        </w:tc>
        <w:tc>
          <w:tcPr>
            <w:tcW w:type="dxa" w:w="22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Elektriği tasarruflu kullanma konusunda verilere ve/veya ön bilgilere dayalı önerme oluşturur.</w:t>
            </w:r>
          </w:p>
          <w:p>
            <w:pPr>
              <w:keepNext/>
              <w:spacing w:after="0" w:before="0" w:line="190" w:lineRule="auto"/>
              <w:jc w:val="left"/>
            </w:pPr>
            <w:r>
              <w:rPr>
                <w:rFonts w:ascii="Calibri" w:cs="Calibri" w:eastAsia="Calibri" w:hAnsi="Calibri"/>
                <w:b w:val="false"/>
                <w:bCs w:val="false"/>
                <w:i w:val="false"/>
                <w:iCs w:val="false"/>
                <w:sz w:val="13"/>
                <w:szCs w:val="13"/>
              </w:rPr>
              <w:t xml:space="preserve">b) Elektriği tasarruflu kullanma üzerine nicel ölçüm verilerine dayalı önermelerini gerekçelendirir.</w:t>
            </w:r>
          </w:p>
          <w:p>
            <w:pPr>
              <w:keepNext/>
              <w:spacing w:after="0" w:before="0" w:line="190" w:lineRule="auto"/>
              <w:jc w:val="left"/>
            </w:pPr>
            <w:r>
              <w:rPr>
                <w:rFonts w:ascii="Calibri" w:cs="Calibri" w:eastAsia="Calibri" w:hAnsi="Calibri"/>
                <w:b w:val="false"/>
                <w:bCs w:val="false"/>
                <w:i w:val="false"/>
                <w:iCs w:val="false"/>
                <w:sz w:val="13"/>
                <w:szCs w:val="13"/>
              </w:rPr>
              <w:t xml:space="preserve">c) Hesaplamalarına dayalı olarak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Tahminlerin geçerliliğini sorgular.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Toprağın oluşumuna ve yapısına ilişkin nitelikleri tanımlar.</w:t>
            </w:r>
          </w:p>
          <w:p>
            <w:pPr>
              <w:keepNext/>
              <w:spacing w:after="0" w:before="0" w:line="190" w:lineRule="auto"/>
              <w:jc w:val="left"/>
            </w:pPr>
            <w:r>
              <w:rPr>
                <w:rFonts w:ascii="Calibri" w:cs="Calibri" w:eastAsia="Calibri" w:hAnsi="Calibri"/>
                <w:b w:val="false"/>
                <w:bCs w:val="false"/>
                <w:i w:val="false"/>
                <w:iCs w:val="false"/>
                <w:sz w:val="13"/>
                <w:szCs w:val="13"/>
              </w:rPr>
              <w:t xml:space="preserve">b) Toprağın yapısına ilişkin veri toplayarak kaydeder.</w:t>
            </w:r>
          </w:p>
          <w:p>
            <w:pPr>
              <w:keepNext/>
              <w:spacing w:after="0" w:before="0" w:line="190" w:lineRule="auto"/>
              <w:jc w:val="left"/>
            </w:pPr>
            <w:r>
              <w:rPr>
                <w:rFonts w:ascii="Calibri" w:cs="Calibri" w:eastAsia="Calibri" w:hAnsi="Calibri"/>
                <w:b w:val="false"/>
                <w:bCs w:val="false"/>
                <w:i w:val="false"/>
                <w:iCs w:val="false"/>
                <w:sz w:val="13"/>
                <w:szCs w:val="13"/>
              </w:rPr>
              <w:t xml:space="preserve">c) Toprağın yapısına ilişkin topladığı verileri açıklar.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anlam çözümleme tablosu, çalışma yaprağı, performans görevi, öz değerlendirme formu, öğrenci ürün dosyası kullanılabilir.</w:t>
            </w:r>
          </w:p>
          <w:p>
            <w:pPr>
              <w:keepNext/>
              <w:spacing w:after="0" w:before="0" w:line="190" w:lineRule="auto"/>
              <w:jc w:val="left"/>
            </w:pPr>
            <w:r>
              <w:rPr>
                <w:rFonts w:ascii="Calibri" w:cs="Calibri" w:eastAsia="Calibri" w:hAnsi="Calibri"/>
                <w:b w:val="false"/>
                <w:bCs w:val="false"/>
                <w:i w:val="false"/>
                <w:iCs w:val="false"/>
                <w:sz w:val="13"/>
                <w:szCs w:val="13"/>
              </w:rPr>
              <w:t xml:space="preserve">Elektrikli olan ve olmayan araç gerecin niteliklerine ilişkin toplanan verileri kaydetmek için anlam çözümleme tablosu kullanılabilir. Elektriğin güvenli kullanımı ile ilgili çalışma yaprağı ve öz değerlendirme formu kullanılabilir. Öğrencilerin elektriğin tasarruflu kullanımı ile ilgili çalışmaları performans görevi olarak değerlendirilebilir. Öğrencilerin elektriği tasarruflu kullanma durumları öz değerlendirme formu ile değerlendirilebilir. </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Toprağın yapısına ilişkin veriler çalışma kâğıdına kaydedilebilir.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w:t>
            </w:r>
          </w:p>
          <w:p>
            <w:pPr>
              <w:keepNext/>
              <w:spacing w:after="0" w:before="0" w:line="190" w:lineRule="auto"/>
              <w:jc w:val="left"/>
            </w:pPr>
            <w:r>
              <w:rPr>
                <w:rFonts w:ascii="Calibri" w:cs="Calibri" w:eastAsia="Calibri" w:hAnsi="Calibri"/>
                <w:b w:val="false"/>
                <w:bCs w:val="false"/>
                <w:i w:val="false"/>
                <w:iCs w:val="false"/>
                <w:sz w:val="13"/>
                <w:szCs w:val="13"/>
              </w:rPr>
              <w:t xml:space="preserve">SDB2.3. Sosyal Farkındalık 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 D17. Tasarruf </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OB7. Veri Okuryazarlığı OB8. Sürdürülebilirlik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Elektrik faturası inceleme çalışmasında veriler ve/veya grafikler hazır olarak verilebilir ya da grup çalışması yaptırılarak verileri kaydetmeleri öğrencilerden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Elektriğin güvenli kullanımına yönelik poster, afiş vb. tasarlanarak sınıfta görünür bir yere asılabilir, bunun hakkında konuşulabilir. Ayrıca önceden hazırlanmış notlar, sunular, farklı türde infografikler veya işlenecek konu ile ilgili genel özetler verilebilir.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1922"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28. Hafta:</w:t>
            </w:r>
          </w:p>
          <w:p>
            <w:pPr>
              <w:spacing w:after="0" w:before="0" w:line="190" w:lineRule="auto"/>
              <w:jc w:val="left"/>
            </w:pPr>
            <w:r>
              <w:rPr>
                <w:rFonts w:ascii="Calibri" w:cs="Calibri" w:eastAsia="Calibri" w:hAnsi="Calibri"/>
                <w:b w:val="false"/>
                <w:bCs w:val="false"/>
                <w:i w:val="false"/>
                <w:iCs w:val="false"/>
                <w:sz w:val="13"/>
                <w:szCs w:val="13"/>
              </w:rPr>
              <w:t xml:space="preserve"> 19-23 Nisan</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7. ÜNİTE: TOPRAĞI TANIYORUM, TARIMI KEŞFEDİYORUM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Toprak Oluşumu ve Yapısı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FB.3.7.1. Toprak oluşumunu ve yapısını bilimsel olarak gözlemleyebilme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Toprağın oluşumuna ve yapısına ilişkin nitelikleri tanımlar.</w:t>
            </w:r>
          </w:p>
          <w:p>
            <w:pPr>
              <w:spacing w:after="0" w:before="0" w:line="190" w:lineRule="auto"/>
              <w:jc w:val="left"/>
            </w:pPr>
            <w:r>
              <w:rPr>
                <w:rFonts w:ascii="Calibri" w:cs="Calibri" w:eastAsia="Calibri" w:hAnsi="Calibri"/>
                <w:b w:val="false"/>
                <w:bCs w:val="false"/>
                <w:i w:val="false"/>
                <w:iCs w:val="false"/>
                <w:sz w:val="13"/>
                <w:szCs w:val="13"/>
              </w:rPr>
              <w:t xml:space="preserve">b) Toprağın yapısına ilişkin veri toplayarak kaydeder.</w:t>
            </w:r>
          </w:p>
          <w:p>
            <w:pPr>
              <w:spacing w:after="0" w:before="0" w:line="190" w:lineRule="auto"/>
              <w:jc w:val="left"/>
            </w:pPr>
            <w:r>
              <w:rPr>
                <w:rFonts w:ascii="Calibri" w:cs="Calibri" w:eastAsia="Calibri" w:hAnsi="Calibri"/>
                <w:b w:val="false"/>
                <w:bCs w:val="false"/>
                <w:i w:val="false"/>
                <w:iCs w:val="false"/>
                <w:sz w:val="13"/>
                <w:szCs w:val="13"/>
              </w:rPr>
              <w:t xml:space="preserve">c) Toprağın yapısına ilişkin topladığı verileri açıklar.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çalışma kâğıdı, performans görevi, öğrenci ürün dosyası kullanılabilir.</w:t>
            </w:r>
          </w:p>
          <w:p>
            <w:pPr>
              <w:spacing w:after="0" w:before="0" w:line="190" w:lineRule="auto"/>
              <w:jc w:val="left"/>
            </w:pPr>
            <w:r>
              <w:rPr>
                <w:rFonts w:ascii="Calibri" w:cs="Calibri" w:eastAsia="Calibri" w:hAnsi="Calibri"/>
                <w:b w:val="false"/>
                <w:bCs w:val="false"/>
                <w:i w:val="false"/>
                <w:iCs w:val="false"/>
                <w:sz w:val="13"/>
                <w:szCs w:val="13"/>
              </w:rPr>
              <w:t xml:space="preserve">Öğrencilerin toprağın yapısına ilişkin veri toplayarak çalışma kâğıdına kaydetmeleri sağlanabilir.</w:t>
            </w:r>
          </w:p>
          <w:p>
            <w:pPr>
              <w:spacing w:after="0" w:before="0" w:line="190" w:lineRule="auto"/>
              <w:jc w:val="left"/>
            </w:pPr>
            <w:r>
              <w:rPr>
                <w:rFonts w:ascii="Calibri" w:cs="Calibri" w:eastAsia="Calibri" w:hAnsi="Calibri"/>
                <w:b w:val="false"/>
                <w:bCs w:val="false"/>
                <w:i w:val="false"/>
                <w:iCs w:val="false"/>
                <w:sz w:val="13"/>
                <w:szCs w:val="13"/>
              </w:rPr>
              <w:t xml:space="preserve">Sınıf içi/sınıf dışı uygulamalarla yetiştirilen bitkiler için bir bitki güncesi tutulması performans görevi olarak verilebilir. Bu görev analitik veya bütüncül dereceli puanlama anahtarı ile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Çocuk Bayramı</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w:t>
            </w:r>
          </w:p>
          <w:p>
            <w:pPr>
              <w:spacing w:after="0" w:before="0" w:line="175" w:lineRule="auto"/>
              <w:jc w:val="left"/>
            </w:pPr>
            <w:r>
              <w:rPr>
                <w:rFonts w:ascii="Calibri" w:cs="Calibri" w:eastAsia="Calibri" w:hAnsi="Calibri"/>
                <w:b w:val="false"/>
                <w:bCs w:val="false"/>
                <w:i w:val="false"/>
                <w:iCs w:val="false"/>
                <w:sz w:val="12"/>
                <w:szCs w:val="12"/>
              </w:rPr>
              <w:t xml:space="preserve">Bazı bitki türlerinin farklı tarım alanlarına uyumları konusunda öğrencilere derinlemesine araştırma yaptırılabilir. Araştırmalarını dijital ve görsel unsurlarla destekleyerek sunum yapmaları sağlanabilir. Bu kapsamda öğrencilerin ulaştıkları bilgileri anlamlandırmaları, karşılaştırmaları, sınıflamaları ve değerlendirmeleri sağlanabilir.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26-30 Nisan</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7. ÜNİTE: TOPRAĞI TANIYORUM, TARIMI KEŞFEDİYORUM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Toprak Oluşumu ve Yapısı</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Bitki Yetiştirme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FB.3.7.1. Toprak oluşumunu ve yapısını bilimsel olarak gözlemleyebilme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FB.3.7.2. Bir bitkinin yetişmesi için gerekenleri genelleyebilme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Toprağın oluşumuna ve yapısına ilişkin nitelikleri tanımlar.</w:t>
            </w:r>
          </w:p>
          <w:p>
            <w:pPr>
              <w:spacing w:after="0" w:before="0" w:line="190" w:lineRule="auto"/>
              <w:jc w:val="left"/>
            </w:pPr>
            <w:r>
              <w:rPr>
                <w:rFonts w:ascii="Calibri" w:cs="Calibri" w:eastAsia="Calibri" w:hAnsi="Calibri"/>
                <w:b w:val="false"/>
                <w:bCs w:val="false"/>
                <w:i w:val="false"/>
                <w:iCs w:val="false"/>
                <w:sz w:val="13"/>
                <w:szCs w:val="13"/>
              </w:rPr>
              <w:t xml:space="preserve">b) Toprağın yapısına ilişkin veri toplayarak kaydeder.</w:t>
            </w:r>
          </w:p>
          <w:p>
            <w:pPr>
              <w:spacing w:after="0" w:before="0" w:line="190" w:lineRule="auto"/>
              <w:jc w:val="left"/>
            </w:pPr>
            <w:r>
              <w:rPr>
                <w:rFonts w:ascii="Calibri" w:cs="Calibri" w:eastAsia="Calibri" w:hAnsi="Calibri"/>
                <w:b w:val="false"/>
                <w:bCs w:val="false"/>
                <w:i w:val="false"/>
                <w:iCs w:val="false"/>
                <w:sz w:val="13"/>
                <w:szCs w:val="13"/>
              </w:rPr>
              <w:t xml:space="preserve">c) Toprağın yapısına ilişkin topladığı verileri açıklar.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Çevresinde bulunan tarım ürünlerinin nasıl yetiştirildiği konusunda araştırma yaparak bilgi toplar.</w:t>
            </w:r>
          </w:p>
          <w:p>
            <w:pPr>
              <w:spacing w:after="0" w:before="0" w:line="190" w:lineRule="auto"/>
              <w:jc w:val="left"/>
            </w:pPr>
            <w:r>
              <w:rPr>
                <w:rFonts w:ascii="Calibri" w:cs="Calibri" w:eastAsia="Calibri" w:hAnsi="Calibri"/>
                <w:b w:val="false"/>
                <w:bCs w:val="false"/>
                <w:i w:val="false"/>
                <w:iCs w:val="false"/>
                <w:sz w:val="13"/>
                <w:szCs w:val="13"/>
              </w:rPr>
              <w:t xml:space="preserve">b) Bitki yetiştirmek için gerekli ortak özellikleri belirler.</w:t>
            </w:r>
          </w:p>
          <w:p>
            <w:pPr>
              <w:spacing w:after="0" w:before="0" w:line="190" w:lineRule="auto"/>
              <w:jc w:val="left"/>
            </w:pPr>
            <w:r>
              <w:rPr>
                <w:rFonts w:ascii="Calibri" w:cs="Calibri" w:eastAsia="Calibri" w:hAnsi="Calibri"/>
                <w:b w:val="false"/>
                <w:bCs w:val="false"/>
                <w:i w:val="false"/>
                <w:iCs w:val="false"/>
                <w:sz w:val="13"/>
                <w:szCs w:val="13"/>
              </w:rPr>
              <w:t xml:space="preserve">c) Farklı bitkilerin yetiştirilmesinde ortak olmayan özellikleri belirler.</w:t>
            </w:r>
          </w:p>
          <w:p>
            <w:pPr>
              <w:spacing w:after="0" w:before="0" w:line="190" w:lineRule="auto"/>
              <w:jc w:val="left"/>
            </w:pPr>
            <w:r>
              <w:rPr>
                <w:rFonts w:ascii="Calibri" w:cs="Calibri" w:eastAsia="Calibri" w:hAnsi="Calibri"/>
                <w:b w:val="false"/>
                <w:bCs w:val="false"/>
                <w:i w:val="false"/>
                <w:iCs w:val="false"/>
                <w:sz w:val="13"/>
                <w:szCs w:val="13"/>
              </w:rPr>
              <w:t xml:space="preserve">ç) Bir bitki yetiştirmek için yapılması gerekenler konusunda önermede bulunur.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çalışma kâğıdı, performans görevi, öğrenci ürün dosyası kullanılabilir.</w:t>
            </w:r>
          </w:p>
          <w:p>
            <w:pPr>
              <w:spacing w:after="0" w:before="0" w:line="190" w:lineRule="auto"/>
              <w:jc w:val="left"/>
            </w:pPr>
            <w:r>
              <w:rPr>
                <w:rFonts w:ascii="Calibri" w:cs="Calibri" w:eastAsia="Calibri" w:hAnsi="Calibri"/>
                <w:b w:val="false"/>
                <w:bCs w:val="false"/>
                <w:i w:val="false"/>
                <w:iCs w:val="false"/>
                <w:sz w:val="13"/>
                <w:szCs w:val="13"/>
              </w:rPr>
              <w:t xml:space="preserve">Öğrencilerin toprağın yapısına ilişkin veri toplayarak çalışma kâğıdına kaydetmeleri sağlanabilir.</w:t>
            </w:r>
          </w:p>
          <w:p>
            <w:pPr>
              <w:spacing w:after="0" w:before="0" w:line="190" w:lineRule="auto"/>
              <w:jc w:val="left"/>
            </w:pPr>
            <w:r>
              <w:rPr>
                <w:rFonts w:ascii="Calibri" w:cs="Calibri" w:eastAsia="Calibri" w:hAnsi="Calibri"/>
                <w:b w:val="false"/>
                <w:bCs w:val="false"/>
                <w:i w:val="false"/>
                <w:iCs w:val="false"/>
                <w:sz w:val="13"/>
                <w:szCs w:val="13"/>
              </w:rPr>
              <w:t xml:space="preserve">Sınıf içi/sınıf dışı uygulamalarla yetiştirilen bitkiler için bir bitki güncesi tutulması performans görevi olarak verilebilir. Bu görev analitik veya bütüncül dereceli puanlama anahtarı ile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Nisan Kût'ül Amâre Zaferi </w:t>
            </w:r>
          </w:p>
          <w:p>
            <w:pPr>
              <w:spacing w:after="0" w:before="0" w:line="190" w:lineRule="auto"/>
              <w:jc w:val="center"/>
            </w:pPr>
            <w:r>
              <w:rPr>
                <w:rFonts w:ascii="Calibri" w:cs="Calibri" w:eastAsia="Calibri" w:hAnsi="Calibri"/>
                <w:b w:val="false"/>
                <w:bCs w:val="false"/>
                <w:i w:val="false"/>
                <w:iCs w:val="false"/>
                <w:sz w:val="13"/>
                <w:szCs w:val="13"/>
              </w:rPr>
              <w:t xml:space="preserve"> 1 Mayıs Emek ve Dayanışma Günü</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Öğrencilerden bu araştırma</w:t>
            </w:r>
          </w:p>
          <w:p>
            <w:pPr>
              <w:spacing w:after="0" w:before="0" w:line="175" w:lineRule="auto"/>
              <w:jc w:val="left"/>
            </w:pPr>
            <w:r>
              <w:rPr>
                <w:rFonts w:ascii="Calibri" w:cs="Calibri" w:eastAsia="Calibri" w:hAnsi="Calibri"/>
                <w:b w:val="false"/>
                <w:bCs w:val="false"/>
                <w:i w:val="false"/>
                <w:iCs w:val="false"/>
                <w:sz w:val="12"/>
                <w:szCs w:val="12"/>
              </w:rPr>
              <w:t xml:space="preserve">sonuçlarını dijital olarak (sunum, kısa video ya da poster) tasarlayıp paylaşmaları istenebilir. Öğrenciler çalışmalarını yaratıcı ve estetik bir bakış açısıyla geliştirmeleri için desteklenebilir.</w:t>
            </w:r>
          </w:p>
          <w:p>
            <w:pPr>
              <w:spacing w:after="0" w:before="0" w:line="175" w:lineRule="auto"/>
              <w:jc w:val="left"/>
            </w:pPr>
            <w:r>
              <w:rPr>
                <w:rFonts w:ascii="Calibri" w:cs="Calibri" w:eastAsia="Calibri" w:hAnsi="Calibri"/>
                <w:b w:val="false"/>
                <w:bCs w:val="false"/>
                <w:i w:val="false"/>
                <w:iCs w:val="false"/>
                <w:sz w:val="12"/>
                <w:szCs w:val="12"/>
              </w:rPr>
              <w:t xml:space="preserve">Bir bölgede yetiştirilen bitki türünün farklı yaşam alanlarında yetiştirilip yetiştirilemeyeceğini kanıta dayalı olarak açıklamaları öğrencilerden istenebilir.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 03-07 Mayıs</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7. ÜNİTE: TOPRAĞI TANIYORUM, TARIMI KEŞFEDİYORUM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Bitki Yetiştirme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FB.3.7.2. Bir bitkinin yetişmesi için gerekenleri genelleyebilme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Çevresinde bulunan tarım ürünlerinin nasıl yetiştirildiği konusunda araştırma yaparak bilgi toplar.</w:t>
            </w:r>
          </w:p>
          <w:p>
            <w:pPr>
              <w:spacing w:after="0" w:before="0" w:line="190" w:lineRule="auto"/>
              <w:jc w:val="left"/>
            </w:pPr>
            <w:r>
              <w:rPr>
                <w:rFonts w:ascii="Calibri" w:cs="Calibri" w:eastAsia="Calibri" w:hAnsi="Calibri"/>
                <w:b w:val="false"/>
                <w:bCs w:val="false"/>
                <w:i w:val="false"/>
                <w:iCs w:val="false"/>
                <w:sz w:val="13"/>
                <w:szCs w:val="13"/>
              </w:rPr>
              <w:t xml:space="preserve">b) Bitki yetiştirmek için gerekli ortak özellikleri belirler.</w:t>
            </w:r>
          </w:p>
          <w:p>
            <w:pPr>
              <w:spacing w:after="0" w:before="0" w:line="190" w:lineRule="auto"/>
              <w:jc w:val="left"/>
            </w:pPr>
            <w:r>
              <w:rPr>
                <w:rFonts w:ascii="Calibri" w:cs="Calibri" w:eastAsia="Calibri" w:hAnsi="Calibri"/>
                <w:b w:val="false"/>
                <w:bCs w:val="false"/>
                <w:i w:val="false"/>
                <w:iCs w:val="false"/>
                <w:sz w:val="13"/>
                <w:szCs w:val="13"/>
              </w:rPr>
              <w:t xml:space="preserve">c) Farklı bitkilerin yetiştirilmesinde ortak olmayan özellikleri belirler.</w:t>
            </w:r>
          </w:p>
          <w:p>
            <w:pPr>
              <w:spacing w:after="0" w:before="0" w:line="190" w:lineRule="auto"/>
              <w:jc w:val="left"/>
            </w:pPr>
            <w:r>
              <w:rPr>
                <w:rFonts w:ascii="Calibri" w:cs="Calibri" w:eastAsia="Calibri" w:hAnsi="Calibri"/>
                <w:b w:val="false"/>
                <w:bCs w:val="false"/>
                <w:i w:val="false"/>
                <w:iCs w:val="false"/>
                <w:sz w:val="13"/>
                <w:szCs w:val="13"/>
              </w:rPr>
              <w:t xml:space="preserve">ç) Bir bitki yetiştirmek için yapılması gerekenler konusunda önermede bulunur.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çalışma kâğıdı, performans görevi, öğrenci ürün dosyası kullanılabilir.</w:t>
            </w:r>
          </w:p>
          <w:p>
            <w:pPr>
              <w:spacing w:after="0" w:before="0" w:line="190" w:lineRule="auto"/>
              <w:jc w:val="left"/>
            </w:pPr>
            <w:r>
              <w:rPr>
                <w:rFonts w:ascii="Calibri" w:cs="Calibri" w:eastAsia="Calibri" w:hAnsi="Calibri"/>
                <w:b w:val="false"/>
                <w:bCs w:val="false"/>
                <w:i w:val="false"/>
                <w:iCs w:val="false"/>
                <w:sz w:val="13"/>
                <w:szCs w:val="13"/>
              </w:rPr>
              <w:t xml:space="preserve">Öğrencilerin toprağın yapısına ilişkin veri toplayarak çalışma kâğıdına kaydetmeleri sağlanabilir.</w:t>
            </w:r>
          </w:p>
          <w:p>
            <w:pPr>
              <w:spacing w:after="0" w:before="0" w:line="190" w:lineRule="auto"/>
              <w:jc w:val="left"/>
            </w:pPr>
            <w:r>
              <w:rPr>
                <w:rFonts w:ascii="Calibri" w:cs="Calibri" w:eastAsia="Calibri" w:hAnsi="Calibri"/>
                <w:b w:val="false"/>
                <w:bCs w:val="false"/>
                <w:i w:val="false"/>
                <w:iCs w:val="false"/>
                <w:sz w:val="13"/>
                <w:szCs w:val="13"/>
              </w:rPr>
              <w:t xml:space="preserve">Sınıf içi/sınıf dışı uygulamalarla yetiştirilen bitkiler için bir bitki güncesi tutulması performans görevi olarak verilebilir. Bu görev analitik veya bütüncül dereceli puanlama anahtarı ile değerlendirilebilir. Tüm bu çalışmalar öğrencinin ürün dosyasına eklenebilir.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Öğrencilerden toprak, bahçe ve tarım alanlarının korunmasına yönelik çalışmalar önermeleri;</w:t>
            </w:r>
          </w:p>
          <w:p>
            <w:pPr>
              <w:spacing w:after="0" w:before="0" w:line="175" w:lineRule="auto"/>
              <w:jc w:val="left"/>
            </w:pPr>
            <w:r>
              <w:rPr>
                <w:rFonts w:ascii="Calibri" w:cs="Calibri" w:eastAsia="Calibri" w:hAnsi="Calibri"/>
                <w:b w:val="false"/>
                <w:bCs w:val="false"/>
                <w:i w:val="false"/>
                <w:iCs w:val="false"/>
                <w:sz w:val="12"/>
                <w:szCs w:val="12"/>
              </w:rPr>
              <w:t xml:space="preserve">bu çalışmaları uygulamaya dönüştürerek okul genelinde yaygınlaştırmaları istenebilir.</w:t>
            </w:r>
          </w:p>
          <w:p>
            <w:pPr>
              <w:spacing w:after="0" w:before="0" w:line="175" w:lineRule="auto"/>
              <w:jc w:val="left"/>
            </w:pPr>
            <w:r>
              <w:rPr>
                <w:rFonts w:ascii="Calibri" w:cs="Calibri" w:eastAsia="Calibri" w:hAnsi="Calibri"/>
                <w:b w:val="false"/>
                <w:bCs w:val="false"/>
                <w:i w:val="false"/>
                <w:iCs w:val="false"/>
                <w:sz w:val="12"/>
                <w:szCs w:val="12"/>
              </w:rPr>
              <w:t xml:space="preserve">Tarım alanlarının korunması ile ilgili çalışmalar yapan kurum ve kuruluşların araştırılması öğrencilerden istenebilir.</w:t>
            </w:r>
          </w:p>
          <w:p>
            <w:pPr>
              <w:spacing w:after="0" w:before="0" w:line="175" w:lineRule="auto"/>
              <w:jc w:val="left"/>
            </w:pPr>
            <w:r>
              <w:rPr>
                <w:rFonts w:ascii="Calibri" w:cs="Calibri" w:eastAsia="Calibri" w:hAnsi="Calibri"/>
                <w:b w:val="false"/>
                <w:bCs w:val="false"/>
                <w:i w:val="false"/>
                <w:iCs w:val="false"/>
                <w:sz w:val="12"/>
                <w:szCs w:val="12"/>
              </w:rPr>
              <w:t xml:space="preserve">Ata tohumunun yaygınlaştırılmasıyla ilgili afiş tasarımları yaptırılabilir.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1922"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left"/>
            </w:pPr>
            <w:r>
              <w:rPr>
                <w:rFonts w:ascii="Calibri" w:cs="Calibri" w:eastAsia="Calibri" w:hAnsi="Calibri"/>
                <w:b/>
                <w:bCs/>
                <w:i w:val="false"/>
                <w:iCs w:val="false"/>
                <w:sz w:val="13"/>
                <w:szCs w:val="13"/>
              </w:rPr>
              <w:t xml:space="preserve">MAYIS</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10-14 Mayıs</w:t>
            </w:r>
          </w:p>
        </w:tc>
        <w:tc>
          <w:tcPr>
            <w:tcW w:type="dxa" w:w="6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7. ÜNİTE: TOPRAĞI TANIYORUM, TARIMI KEŞFEDİYORUM</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8. ÜNİTE: CANLILARIN YAŞAM ALANLARINA YOLCULUK</w:t>
            </w:r>
          </w:p>
        </w:tc>
        <w:tc>
          <w:tcPr>
            <w:tcW w:type="dxa" w:w="131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Bitki Yetiştirme</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Yaşam Alanları</w:t>
            </w:r>
          </w:p>
        </w:tc>
        <w:tc>
          <w:tcPr>
            <w:tcW w:type="dxa" w:w="146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FB.3.7.2. Bir bitkinin yetişmesi için gerekenleri genelleyebilme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FB.3.8.1. Canlıların yaşam alanlarının özelliklerini belirlemeye yönelik kanıt kullanabilme</w:t>
            </w:r>
          </w:p>
        </w:tc>
        <w:tc>
          <w:tcPr>
            <w:tcW w:type="dxa" w:w="22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Çevresinde bulunan tarım ürünlerinin nasıl yetiştirildiği konusunda araştırma yaparak bilgi toplar.</w:t>
            </w:r>
          </w:p>
          <w:p>
            <w:pPr>
              <w:keepNext/>
              <w:spacing w:after="0" w:before="0" w:line="190" w:lineRule="auto"/>
              <w:jc w:val="left"/>
            </w:pPr>
            <w:r>
              <w:rPr>
                <w:rFonts w:ascii="Calibri" w:cs="Calibri" w:eastAsia="Calibri" w:hAnsi="Calibri"/>
                <w:b w:val="false"/>
                <w:bCs w:val="false"/>
                <w:i w:val="false"/>
                <w:iCs w:val="false"/>
                <w:sz w:val="13"/>
                <w:szCs w:val="13"/>
              </w:rPr>
              <w:t xml:space="preserve">b) Bitki yetiştirmek için gerekli ortak özellikleri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Farklı bitkilerin yetiştirilmesinde ortak olmayan özellikleri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Bir bitki yetiştirmek için yapılması gerekenler konusunda önermede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Canlıların yaşam alanlarının özelliklerine ilişkin veri toplayarak kaydeder.</w:t>
            </w:r>
          </w:p>
          <w:p>
            <w:pPr>
              <w:keepNext/>
              <w:spacing w:after="0" w:before="0" w:line="190" w:lineRule="auto"/>
              <w:jc w:val="left"/>
            </w:pPr>
            <w:r>
              <w:rPr>
                <w:rFonts w:ascii="Calibri" w:cs="Calibri" w:eastAsia="Calibri" w:hAnsi="Calibri"/>
                <w:b w:val="false"/>
                <w:bCs w:val="false"/>
                <w:i w:val="false"/>
                <w:iCs w:val="false"/>
                <w:sz w:val="13"/>
                <w:szCs w:val="13"/>
              </w:rPr>
              <w:t xml:space="preserve">b) Canlıların yaşam alanlarına ilişkin veri setleri oluşturur.</w:t>
            </w:r>
          </w:p>
          <w:p>
            <w:pPr>
              <w:keepNext/>
              <w:spacing w:after="0" w:before="0" w:line="190" w:lineRule="auto"/>
              <w:jc w:val="left"/>
            </w:pPr>
            <w:r>
              <w:rPr>
                <w:rFonts w:ascii="Calibri" w:cs="Calibri" w:eastAsia="Calibri" w:hAnsi="Calibri"/>
                <w:b w:val="false"/>
                <w:bCs w:val="false"/>
                <w:i w:val="false"/>
                <w:iCs w:val="false"/>
                <w:sz w:val="13"/>
                <w:szCs w:val="13"/>
              </w:rPr>
              <w:t xml:space="preserve">c) Canlıların yaşam alanlarının özelliklerine ilişkin veriye dayalı açıklama yapar.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çalışma kâğıdı, performans görevi, öğrenci ürün dosyası kullanılabilir. Sınıf içi/sınıf dışı uygulamalarla yetiştirilen bitkiler için bir bitki güncesi tutulması performans görevi olarak verilebilir. Bu görev analitik veya bütüncül dereceli puanlama anahtarı ile değerlendirilebilir. Tüm bu çalışmalar öğrencinin ürün dosyasına eklenebilir.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performans görevi, öğrenme günlüğü ve öğrenci ürün dosyası kullanılabilir. Kanıt kullanma becerisi performans göreviyle; canlı çeşitliliği öğrenme günlüğüyle; yaşam alanlarının korunmasının canlı çeşitliliğine etkisi performans göreviyle değerlendirilebilir.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D5. Duyarlılık</w:t>
            </w:r>
          </w:p>
          <w:p>
            <w:pPr>
              <w:keepNext/>
              <w:spacing w:after="0" w:before="0" w:line="190" w:lineRule="auto"/>
              <w:jc w:val="left"/>
            </w:pPr>
            <w:r>
              <w:rPr>
                <w:rFonts w:ascii="Calibri" w:cs="Calibri" w:eastAsia="Calibri" w:hAnsi="Calibri"/>
                <w:b w:val="false"/>
                <w:bCs w:val="false"/>
                <w:i w:val="false"/>
                <w:iCs w:val="false"/>
                <w:sz w:val="13"/>
                <w:szCs w:val="13"/>
              </w:rPr>
              <w:t xml:space="preserve">D9. Merhamet</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Toprağı verimli hâle getirmek amacıyla organik atık ve dökülen yapraklardan sınıf içi/sınıf dışı ortamlar sağlanarak bir kap/kutu içinde kompost yaptırılabilir.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Destekleme:</w:t>
            </w:r>
          </w:p>
          <w:p>
            <w:pPr>
              <w:keepNext/>
              <w:spacing w:after="0" w:before="0" w:line="175" w:lineRule="auto"/>
              <w:jc w:val="left"/>
            </w:pPr>
            <w:r>
              <w:rPr>
                <w:rFonts w:ascii="Calibri" w:cs="Calibri" w:eastAsia="Calibri" w:hAnsi="Calibri"/>
                <w:b w:val="false"/>
                <w:bCs w:val="false"/>
                <w:i w:val="false"/>
                <w:iCs w:val="false"/>
                <w:sz w:val="12"/>
                <w:szCs w:val="12"/>
              </w:rPr>
              <w:t xml:space="preserve">Tarımla uğraşan kişiler (çiftçiler, il/ilçe tarım müdürlüğünde görev yapan kişiler vb.) sınıfa davet edilebilir.</w:t>
            </w:r>
          </w:p>
          <w:p>
            <w:pPr>
              <w:keepNext/>
              <w:spacing w:after="0" w:before="0" w:line="175" w:lineRule="auto"/>
              <w:jc w:val="left"/>
            </w:pPr>
            <w:r>
              <w:rPr>
                <w:rFonts w:ascii="Calibri" w:cs="Calibri" w:eastAsia="Calibri" w:hAnsi="Calibri"/>
                <w:b w:val="false"/>
                <w:bCs w:val="false"/>
                <w:i w:val="false"/>
                <w:iCs w:val="false"/>
                <w:sz w:val="12"/>
                <w:szCs w:val="12"/>
              </w:rPr>
              <w:t xml:space="preserve">Meyve ve sebzelerin farklı mevsimlerde ya da aylarda yetiştiği ile ilgili farkındalık oluşturmak için sınıfta “bu ayın hasatları“ vb. konulu bir pano hazırlanabilir.</w:t>
            </w:r>
          </w:p>
          <w:p>
            <w:pPr>
              <w:keepNext/>
              <w:spacing w:after="0" w:before="0" w:line="175" w:lineRule="auto"/>
              <w:jc w:val="left"/>
            </w:pPr>
            <w:r>
              <w:rPr>
                <w:rFonts w:ascii="Calibri" w:cs="Calibri" w:eastAsia="Calibri" w:hAnsi="Calibri"/>
                <w:b w:val="false"/>
                <w:bCs w:val="false"/>
                <w:i w:val="false"/>
                <w:iCs w:val="false"/>
                <w:sz w:val="12"/>
                <w:szCs w:val="12"/>
              </w:rPr>
              <w:t xml:space="preserve">Yazı, şiir, görsel çalışmalar hazırlamaları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Tohumlar toplanarak koleksiyon yapılabilir. Bitkiler ve onların yetiştirildikleri alanlara yönelik eşleştirme oyunları oynanabilir.</w:t>
            </w:r>
          </w:p>
          <w:p>
            <w:pPr>
              <w:keepNext/>
              <w:spacing w:after="0" w:before="0" w:line="175" w:lineRule="auto"/>
              <w:jc w:val="left"/>
            </w:pPr>
            <w:r>
              <w:rPr>
                <w:rFonts w:ascii="Calibri" w:cs="Calibri" w:eastAsia="Calibri" w:hAnsi="Calibri"/>
                <w:b w:val="false"/>
                <w:bCs w:val="false"/>
                <w:i w:val="false"/>
                <w:iCs w:val="false"/>
                <w:sz w:val="12"/>
                <w:szCs w:val="12"/>
              </w:rPr>
              <w:t xml:space="preserve">Çevrelerinde yetiştirilen bitkilere ait poster hazırlatılabilir.</w:t>
            </w:r>
          </w:p>
          <w:p>
            <w:pPr>
              <w:keepNext/>
              <w:spacing w:after="0" w:before="0" w:line="175" w:lineRule="auto"/>
              <w:jc w:val="left"/>
            </w:pPr>
            <w:r>
              <w:rPr>
                <w:rFonts w:ascii="Calibri" w:cs="Calibri" w:eastAsia="Calibri" w:hAnsi="Calibri"/>
                <w:b w:val="false"/>
                <w:bCs w:val="false"/>
                <w:i w:val="false"/>
                <w:iCs w:val="false"/>
                <w:sz w:val="12"/>
                <w:szCs w:val="12"/>
              </w:rPr>
              <w:t xml:space="preserve">Tarım alanlarının korunmasına yönelik çalışmaları, hem aileleriyle hem de okul ortamında (okul panosu, okul gazetesi, okul web sitesi vb.) paylaşmaları ve sosyal farkındalık oluşturmaları sağlanabilir.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2170"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D5. Duyarlılık</w:t>
            </w:r>
          </w:p>
          <w:p>
            <w:pPr>
              <w:keepNext/>
              <w:spacing w:after="0" w:before="0" w:line="190" w:lineRule="auto"/>
              <w:jc w:val="left"/>
            </w:pPr>
            <w:r>
              <w:rPr>
                <w:rFonts w:ascii="Calibri" w:cs="Calibri" w:eastAsia="Calibri" w:hAnsi="Calibri"/>
                <w:b w:val="false"/>
                <w:bCs w:val="false"/>
                <w:i w:val="false"/>
                <w:iCs w:val="false"/>
                <w:sz w:val="13"/>
                <w:szCs w:val="13"/>
              </w:rPr>
              <w:t xml:space="preserve">D9. Merhamet</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OB7. Veri Okuryazarlığı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TATİLİ 16-17-18-19 MAYIS</w:t>
            </w:r>
          </w:p>
          <w:p>
            <w:pPr>
              <w:spacing w:after="0" w:before="0" w:line="190" w:lineRule="auto"/>
              <w:jc w:val="left"/>
            </w:pPr>
            <w:r>
              <w:rPr>
                <w:rFonts w:ascii="Calibri" w:cs="Calibri" w:eastAsia="Calibri" w:hAnsi="Calibri"/>
                <w:b/>
                <w:bCs/>
                <w:i w:val="false"/>
                <w:iCs w:val="false"/>
                <w:sz w:val="20"/>
                <w:szCs w:val="20"/>
              </w:rPr>
              <w:t xml:space="preserve"> 19 MAYIS ATATÜRK'Ü ANMA, GENÇLİK VE SPOR BAYRAMI</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 </w:t>
            </w:r>
          </w:p>
          <w:p>
            <w:pPr>
              <w:spacing w:after="0" w:before="0" w:line="190" w:lineRule="auto"/>
              <w:jc w:val="center"/>
            </w:pPr>
            <w:r>
              <w:rPr>
                <w:rFonts w:ascii="Calibri" w:cs="Calibri" w:eastAsia="Calibri" w:hAnsi="Calibri"/>
                <w:b w:val="false"/>
                <w:bCs w:val="false"/>
                <w:i w:val="false"/>
                <w:iCs w:val="false"/>
                <w:sz w:val="13"/>
                <w:szCs w:val="13"/>
              </w:rPr>
              <w:t xml:space="preserve"> 20-21 Mayıs</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8. ÜNİTE: CANLILARIN YAŞAM ALANLARINA YOLCULUK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Yaşam Alanları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FB.3.8.1. Canlıların yaşam alanlarının özelliklerini belirlemeye yönelik kanıt kullanabilme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Canlıların yaşam alanlarının özelliklerine ilişkin veri toplayarak kaydeder.</w:t>
            </w:r>
          </w:p>
          <w:p>
            <w:pPr>
              <w:spacing w:after="0" w:before="0" w:line="190" w:lineRule="auto"/>
              <w:jc w:val="left"/>
            </w:pPr>
            <w:r>
              <w:rPr>
                <w:rFonts w:ascii="Calibri" w:cs="Calibri" w:eastAsia="Calibri" w:hAnsi="Calibri"/>
                <w:b w:val="false"/>
                <w:bCs w:val="false"/>
                <w:i w:val="false"/>
                <w:iCs w:val="false"/>
                <w:sz w:val="13"/>
                <w:szCs w:val="13"/>
              </w:rPr>
              <w:t xml:space="preserve">b) Canlıların yaşam alanlarına ilişkin veri setleri oluşturur.</w:t>
            </w:r>
          </w:p>
          <w:p>
            <w:pPr>
              <w:spacing w:after="0" w:before="0" w:line="190" w:lineRule="auto"/>
              <w:jc w:val="left"/>
            </w:pPr>
            <w:r>
              <w:rPr>
                <w:rFonts w:ascii="Calibri" w:cs="Calibri" w:eastAsia="Calibri" w:hAnsi="Calibri"/>
                <w:b w:val="false"/>
                <w:bCs w:val="false"/>
                <w:i w:val="false"/>
                <w:iCs w:val="false"/>
                <w:sz w:val="13"/>
                <w:szCs w:val="13"/>
              </w:rPr>
              <w:t xml:space="preserve">c) Canlıların yaşam alanlarının özelliklerine ilişkin veriye dayalı açıklama yapar.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performans görevi, öğrenme günlüğü ve öğrenci ürün dosyası kullanılabilir. Kanıt kullanma becerisi performans göreviyle; canlı çeşitliliği öğrenme günlüğüyle; yaşam alanlarının korunmasının canlı çeşitliliğine etkisi performans göreviyle değerlendirilebilir.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Mayıs Atatürk'ü Anma, Gençlik ve Spor Bayramı</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w:t>
            </w:r>
          </w:p>
          <w:p>
            <w:pPr>
              <w:spacing w:after="0" w:before="0" w:line="175" w:lineRule="auto"/>
              <w:jc w:val="left"/>
            </w:pPr>
            <w:r>
              <w:rPr>
                <w:rFonts w:ascii="Calibri" w:cs="Calibri" w:eastAsia="Calibri" w:hAnsi="Calibri"/>
                <w:b w:val="false"/>
                <w:bCs w:val="false"/>
                <w:i w:val="false"/>
                <w:iCs w:val="false"/>
                <w:sz w:val="12"/>
                <w:szCs w:val="12"/>
              </w:rPr>
              <w:t xml:space="preserve">Bazı canlıların farklı yaşam alanlarına uyumları konusunda derinlemesine araştırmaları öğrencilerden istenebilir. Araştırma ile ilgili dijital ve görsel unsurlarla desteklenerek sunum yaptırılabilir.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33.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24-28 Mayıs</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8. ÜNİTE: CANLILARIN YAŞAM ALANLARINA YOLCULUK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Yaşam Alanları</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Canlı Çeşitliliği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FB.3.8.1. Canlıların yaşam alanlarının özelliklerini belirlemeye yönelik kanıt kullanabilme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FB.3.8.2. Yaşam alanındaki canlı çeşitliliğini operasyonel olarak tanımlayabilme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Canlıların yaşam alanlarının özelliklerine ilişkin veri toplayarak kaydeder.</w:t>
            </w:r>
          </w:p>
          <w:p>
            <w:pPr>
              <w:keepNext/>
              <w:spacing w:after="0" w:before="0" w:line="190" w:lineRule="auto"/>
              <w:jc w:val="left"/>
            </w:pPr>
            <w:r>
              <w:rPr>
                <w:rFonts w:ascii="Calibri" w:cs="Calibri" w:eastAsia="Calibri" w:hAnsi="Calibri"/>
                <w:b w:val="false"/>
                <w:bCs w:val="false"/>
                <w:i w:val="false"/>
                <w:iCs w:val="false"/>
                <w:sz w:val="13"/>
                <w:szCs w:val="13"/>
              </w:rPr>
              <w:t xml:space="preserve">b) Canlıların yaşam alanlarına ilişkin veri setleri oluşturur.</w:t>
            </w:r>
          </w:p>
          <w:p>
            <w:pPr>
              <w:keepNext/>
              <w:spacing w:after="0" w:before="0" w:line="190" w:lineRule="auto"/>
              <w:jc w:val="left"/>
            </w:pPr>
            <w:r>
              <w:rPr>
                <w:rFonts w:ascii="Calibri" w:cs="Calibri" w:eastAsia="Calibri" w:hAnsi="Calibri"/>
                <w:b w:val="false"/>
                <w:bCs w:val="false"/>
                <w:i w:val="false"/>
                <w:iCs w:val="false"/>
                <w:sz w:val="13"/>
                <w:szCs w:val="13"/>
              </w:rPr>
              <w:t xml:space="preserve">c) Canlıların yaşam alanlarının özelliklerine ilişkin veriye dayalı açıklama yapar.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Yaşam alanının özelliklerini tanımlar.</w:t>
            </w:r>
          </w:p>
          <w:p>
            <w:pPr>
              <w:keepNext/>
              <w:spacing w:after="0" w:before="0" w:line="190" w:lineRule="auto"/>
              <w:jc w:val="left"/>
            </w:pPr>
            <w:r>
              <w:rPr>
                <w:rFonts w:ascii="Calibri" w:cs="Calibri" w:eastAsia="Calibri" w:hAnsi="Calibri"/>
                <w:b w:val="false"/>
                <w:bCs w:val="false"/>
                <w:i w:val="false"/>
                <w:iCs w:val="false"/>
                <w:sz w:val="13"/>
                <w:szCs w:val="13"/>
              </w:rPr>
              <w:t xml:space="preserve">b) Yaşam alanındaki canlı çeşitliliği ile ilgili ölçüm yapar.</w:t>
            </w:r>
          </w:p>
          <w:p>
            <w:pPr>
              <w:keepNext/>
              <w:spacing w:after="0" w:before="0" w:line="190" w:lineRule="auto"/>
              <w:jc w:val="left"/>
            </w:pPr>
            <w:r>
              <w:rPr>
                <w:rFonts w:ascii="Calibri" w:cs="Calibri" w:eastAsia="Calibri" w:hAnsi="Calibri"/>
                <w:b w:val="false"/>
                <w:bCs w:val="false"/>
                <w:i w:val="false"/>
                <w:iCs w:val="false"/>
                <w:sz w:val="13"/>
                <w:szCs w:val="13"/>
              </w:rPr>
              <w:t xml:space="preserve">c) Canlı çeşitliliğinin tanımını yapar.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performans görevi, öğrenme günlüğü ve öğrenci ürün dosyası kullanılabilir. Kanıt kullanma becerisi performans göreviyle; canlı çeşitliliği öğrenme günlüğüyle; yaşam alanlarının korunmasının canlı çeşitliliğine etkisi performans göreviyle değerlendirilebilir.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left"/>
            </w:pPr>
            <w:r>
              <w:rPr>
                <w:rFonts w:ascii="Calibri" w:cs="Calibri" w:eastAsia="Calibri" w:hAnsi="Calibri"/>
                <w:b w:val="false"/>
                <w:bCs w:val="false"/>
                <w:i w:val="false"/>
                <w:iCs w:val="false"/>
                <w:sz w:val="13"/>
                <w:szCs w:val="13"/>
              </w:rPr>
              <w:t xml:space="preserve">D5. Duyarlılık</w:t>
            </w:r>
          </w:p>
          <w:p>
            <w:pPr>
              <w:keepNext/>
              <w:spacing w:after="0" w:before="0" w:line="190" w:lineRule="auto"/>
              <w:jc w:val="left"/>
            </w:pPr>
            <w:r>
              <w:rPr>
                <w:rFonts w:ascii="Calibri" w:cs="Calibri" w:eastAsia="Calibri" w:hAnsi="Calibri"/>
                <w:b w:val="false"/>
                <w:bCs w:val="false"/>
                <w:i w:val="false"/>
                <w:iCs w:val="false"/>
                <w:sz w:val="13"/>
                <w:szCs w:val="13"/>
              </w:rPr>
              <w:t xml:space="preserve">D9. Merhamet</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İstanbul'un Fethi(29 Mayıs)</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Bu kapsamda öğrencilerin ulaştıkları bilgileri anlamlandırmaları,</w:t>
            </w:r>
          </w:p>
          <w:p>
            <w:pPr>
              <w:keepNext/>
              <w:spacing w:after="0" w:before="0" w:line="175" w:lineRule="auto"/>
              <w:jc w:val="left"/>
            </w:pPr>
            <w:r>
              <w:rPr>
                <w:rFonts w:ascii="Calibri" w:cs="Calibri" w:eastAsia="Calibri" w:hAnsi="Calibri"/>
                <w:b w:val="false"/>
                <w:bCs w:val="false"/>
                <w:i w:val="false"/>
                <w:iCs w:val="false"/>
                <w:sz w:val="12"/>
                <w:szCs w:val="12"/>
              </w:rPr>
              <w:t xml:space="preserve">karşılaştırmaları, sınıflamaları ve değerlendirmeleri sağlanabilir. Öğrencilerden bu araştırma sonuçlarını dijital olarak (sunum, kısa video ya da poster vb.) tasarlayıp paylaşmaları istenebilir. Öğrenciler estetik bir bakış açısıyla çalışmaları ve yaratıcılıklarını geliştirmeleri için desteklenebilir.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bir bölgedeki canlı çeşitliliği ile ilgili olarak canlıların farklı yaşam alanlarında yaşayıp yaşayamayacağını kanıta dayalı olarak açıklamaları istenebilir.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 31 Mayıs- 04 Haziran</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8. ÜNİTE: CANLILARIN YAŞAM ALANLARINA YOLCULUK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Canlı Çeşitliliği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FB.3.8.2. Yaşam alanındaki canlı çeşitliliğini operasyonel olarak tanımlayabilme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Yaşam alanının özelliklerini tanımlar.</w:t>
            </w:r>
          </w:p>
          <w:p>
            <w:pPr>
              <w:spacing w:after="0" w:before="0" w:line="190" w:lineRule="auto"/>
              <w:jc w:val="left"/>
            </w:pPr>
            <w:r>
              <w:rPr>
                <w:rFonts w:ascii="Calibri" w:cs="Calibri" w:eastAsia="Calibri" w:hAnsi="Calibri"/>
                <w:b w:val="false"/>
                <w:bCs w:val="false"/>
                <w:i w:val="false"/>
                <w:iCs w:val="false"/>
                <w:sz w:val="13"/>
                <w:szCs w:val="13"/>
              </w:rPr>
              <w:t xml:space="preserve">b) Yaşam alanındaki canlı çeşitliliği ile ilgili ölçüm yapar.</w:t>
            </w:r>
          </w:p>
          <w:p>
            <w:pPr>
              <w:spacing w:after="0" w:before="0" w:line="190" w:lineRule="auto"/>
              <w:jc w:val="left"/>
            </w:pPr>
            <w:r>
              <w:rPr>
                <w:rFonts w:ascii="Calibri" w:cs="Calibri" w:eastAsia="Calibri" w:hAnsi="Calibri"/>
                <w:b w:val="false"/>
                <w:bCs w:val="false"/>
                <w:i w:val="false"/>
                <w:iCs w:val="false"/>
                <w:sz w:val="13"/>
                <w:szCs w:val="13"/>
              </w:rPr>
              <w:t xml:space="preserve">c) Canlı çeşitliliğinin tanımını yapar.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performans görevi, öğrenme günlüğü ve öğrenci ürün dosyası kullanılabilir. Kanıt kullanma becerisi performans göreviyle; canlı çeşitliliği öğrenme günlüğüyle; yaşam alanlarının korunmasının canlı çeşitliliğine etkisi performans göreviyle değerlendirilebilir.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Canlıların yaşam alanlarının korunmasına yönelik çalışmalar önermeleri ve belirlenen çalışmaların okul geneline yaygınlaştırılabilmesi için uygulamaya dönüştürmeleri öğrencilerden istenebilir.</w:t>
            </w:r>
          </w:p>
          <w:p>
            <w:pPr>
              <w:spacing w:after="0" w:before="0" w:line="175" w:lineRule="auto"/>
              <w:jc w:val="left"/>
            </w:pPr>
            <w:r>
              <w:rPr>
                <w:rFonts w:ascii="Calibri" w:cs="Calibri" w:eastAsia="Calibri" w:hAnsi="Calibri"/>
                <w:b w:val="false"/>
                <w:bCs w:val="false"/>
                <w:i w:val="false"/>
                <w:iCs w:val="false"/>
                <w:sz w:val="12"/>
                <w:szCs w:val="12"/>
              </w:rPr>
              <w:t xml:space="preserve">Çevrenin korunması ile ilgili çalışmalar yapan kurum ve kuruluşların araştırılması öğrencilerden istenebilir.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 Hafta: 7-11 Haziran</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8. ÜNİTE: CANLILARIN YAŞAM ALANLARINA YOLCULUK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Canlı Çeşitliliği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FB.3.8.2. Yaşam alanındaki canlı çeşitliliğini operasyonel olarak tanımlayabilme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Merak ettiği konuyu tanımlar.</w:t>
            </w:r>
          </w:p>
          <w:p>
            <w:pPr>
              <w:spacing w:after="0" w:before="0" w:line="190" w:lineRule="auto"/>
              <w:jc w:val="left"/>
            </w:pPr>
            <w:r>
              <w:rPr>
                <w:rFonts w:ascii="Calibri" w:cs="Calibri" w:eastAsia="Calibri" w:hAnsi="Calibri"/>
                <w:b w:val="false"/>
                <w:bCs w:val="false"/>
                <w:i w:val="false"/>
                <w:iCs w:val="false"/>
                <w:sz w:val="13"/>
                <w:szCs w:val="13"/>
              </w:rPr>
              <w:t xml:space="preserve">b) İlgili konu hakkında sorular sorar.</w:t>
            </w:r>
          </w:p>
          <w:p>
            <w:pPr>
              <w:spacing w:after="0" w:before="0" w:line="190" w:lineRule="auto"/>
              <w:jc w:val="left"/>
            </w:pPr>
            <w:r>
              <w:rPr>
                <w:rFonts w:ascii="Calibri" w:cs="Calibri" w:eastAsia="Calibri" w:hAnsi="Calibri"/>
                <w:b w:val="false"/>
                <w:bCs w:val="false"/>
                <w:i w:val="false"/>
                <w:iCs w:val="false"/>
                <w:sz w:val="13"/>
                <w:szCs w:val="13"/>
              </w:rPr>
              <w:t xml:space="preserve">c) İlgili konu hakkında bilgi toplar.</w:t>
            </w:r>
          </w:p>
          <w:p>
            <w:pPr>
              <w:spacing w:after="0" w:before="0" w:line="190" w:lineRule="auto"/>
              <w:jc w:val="left"/>
            </w:pPr>
            <w:r>
              <w:rPr>
                <w:rFonts w:ascii="Calibri" w:cs="Calibri" w:eastAsia="Calibri" w:hAnsi="Calibri"/>
                <w:b w:val="false"/>
                <w:bCs w:val="false"/>
                <w:i w:val="false"/>
                <w:iCs w:val="false"/>
                <w:sz w:val="13"/>
                <w:szCs w:val="13"/>
              </w:rPr>
              <w:t xml:space="preserve">ç) Toplanan bilgilerin doğruluğunu değerlendirir.</w:t>
            </w:r>
          </w:p>
          <w:p>
            <w:pPr>
              <w:spacing w:after="0" w:before="0" w:line="190" w:lineRule="auto"/>
              <w:jc w:val="left"/>
            </w:pPr>
            <w:r>
              <w:rPr>
                <w:rFonts w:ascii="Calibri" w:cs="Calibri" w:eastAsia="Calibri" w:hAnsi="Calibri"/>
                <w:b w:val="false"/>
                <w:bCs w:val="false"/>
                <w:i w:val="false"/>
                <w:iCs w:val="false"/>
                <w:sz w:val="13"/>
                <w:szCs w:val="13"/>
              </w:rPr>
              <w:t xml:space="preserve">d) Toplanan bilgiler üzerinde çıkarım yapar.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performans görevi, öğrenme günlüğü ve öğrenci ürün dosyası kullanılabilir. Kanıt kullanma becerisi performans göreviyle; canlı çeşitliliği öğrenme günlüğüyle; yaşam alanlarının korunmasının canlı çeşitliliğine etkisi performans göreviyle değerlendirilebilir.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Nesli tükenen ya da tükenmekte olan canlılarla ilgili afiş tasarımları yaptırılabilir.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w:t>
            </w:r>
          </w:p>
          <w:p>
            <w:pPr>
              <w:spacing w:after="0" w:before="0" w:line="175" w:lineRule="auto"/>
              <w:jc w:val="left"/>
            </w:pPr>
            <w:r>
              <w:rPr>
                <w:rFonts w:ascii="Calibri" w:cs="Calibri" w:eastAsia="Calibri" w:hAnsi="Calibri"/>
                <w:b w:val="false"/>
                <w:bCs w:val="false"/>
                <w:i w:val="false"/>
                <w:iCs w:val="false"/>
                <w:sz w:val="12"/>
                <w:szCs w:val="12"/>
              </w:rPr>
              <w:t xml:space="preserve">Canlılar ve yaşam alanlarına yönelik eşleştirme oyunları oynatılabilir.</w:t>
            </w:r>
          </w:p>
          <w:p>
            <w:pPr>
              <w:spacing w:after="0" w:before="0" w:line="175" w:lineRule="auto"/>
              <w:jc w:val="left"/>
            </w:pPr>
            <w:r>
              <w:rPr>
                <w:rFonts w:ascii="Calibri" w:cs="Calibri" w:eastAsia="Calibri" w:hAnsi="Calibri"/>
                <w:b w:val="false"/>
                <w:bCs w:val="false"/>
                <w:i w:val="false"/>
                <w:iCs w:val="false"/>
                <w:sz w:val="12"/>
                <w:szCs w:val="12"/>
              </w:rPr>
              <w:t xml:space="preserve">Çevresinde gözlemlediği canlılara ait poster hazırlatılabilir.</w:t>
            </w:r>
          </w:p>
          <w:p>
            <w:pPr>
              <w:spacing w:after="0" w:before="0" w:line="175" w:lineRule="auto"/>
              <w:jc w:val="left"/>
            </w:pPr>
            <w:r>
              <w:rPr>
                <w:rFonts w:ascii="Calibri" w:cs="Calibri" w:eastAsia="Calibri" w:hAnsi="Calibri"/>
                <w:b w:val="false"/>
                <w:bCs w:val="false"/>
                <w:i w:val="false"/>
                <w:iCs w:val="false"/>
                <w:sz w:val="12"/>
                <w:szCs w:val="12"/>
              </w:rPr>
              <w:t xml:space="preserve">Canlıların yaşam alanlarının korunmasına yönelik iş birlikli öğretim ile resim, afiş hazırlatılabilir;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36. Hafta :14-18 Haziran</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8. ÜNİTE: CANLILARIN YAŞAM ALANLARINA YOLCULUK</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Yaşam Alanlarının Korunmasının Canlı Çeşitliliğine Etkisi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FB.3.8.3. Yaşam alanlarının korunması için yapılacakları sorgulayabilme</w:t>
            </w:r>
          </w:p>
        </w:tc>
        <w:tc>
          <w:tcPr>
            <w:tcW w:type="dxa" w:w="22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Merak ettiği konuyu tanımlar.</w:t>
            </w:r>
          </w:p>
          <w:p>
            <w:pPr>
              <w:spacing w:after="0" w:before="0" w:line="190" w:lineRule="auto"/>
              <w:jc w:val="left"/>
            </w:pPr>
            <w:r>
              <w:rPr>
                <w:rFonts w:ascii="Calibri" w:cs="Calibri" w:eastAsia="Calibri" w:hAnsi="Calibri"/>
                <w:b w:val="false"/>
                <w:bCs w:val="false"/>
                <w:i w:val="false"/>
                <w:iCs w:val="false"/>
                <w:sz w:val="13"/>
                <w:szCs w:val="13"/>
              </w:rPr>
              <w:t xml:space="preserve">b) İlgili konu hakkında sorular sorar.</w:t>
            </w:r>
          </w:p>
          <w:p>
            <w:pPr>
              <w:spacing w:after="0" w:before="0" w:line="190" w:lineRule="auto"/>
              <w:jc w:val="left"/>
            </w:pPr>
            <w:r>
              <w:rPr>
                <w:rFonts w:ascii="Calibri" w:cs="Calibri" w:eastAsia="Calibri" w:hAnsi="Calibri"/>
                <w:b w:val="false"/>
                <w:bCs w:val="false"/>
                <w:i w:val="false"/>
                <w:iCs w:val="false"/>
                <w:sz w:val="13"/>
                <w:szCs w:val="13"/>
              </w:rPr>
              <w:t xml:space="preserve">c) İlgili konu hakkında bilgi toplar.</w:t>
            </w:r>
          </w:p>
          <w:p>
            <w:pPr>
              <w:spacing w:after="0" w:before="0" w:line="190" w:lineRule="auto"/>
              <w:jc w:val="left"/>
            </w:pPr>
            <w:r>
              <w:rPr>
                <w:rFonts w:ascii="Calibri" w:cs="Calibri" w:eastAsia="Calibri" w:hAnsi="Calibri"/>
                <w:b w:val="false"/>
                <w:bCs w:val="false"/>
                <w:i w:val="false"/>
                <w:iCs w:val="false"/>
                <w:sz w:val="13"/>
                <w:szCs w:val="13"/>
              </w:rPr>
              <w:t xml:space="preserve">ç) Toplanan bilgilerin doğruluğunu değerlendirir.</w:t>
            </w:r>
          </w:p>
          <w:p>
            <w:pPr>
              <w:spacing w:after="0" w:before="0" w:line="190" w:lineRule="auto"/>
              <w:jc w:val="left"/>
            </w:pPr>
            <w:r>
              <w:rPr>
                <w:rFonts w:ascii="Calibri" w:cs="Calibri" w:eastAsia="Calibri" w:hAnsi="Calibri"/>
                <w:b w:val="false"/>
                <w:bCs w:val="false"/>
                <w:i w:val="false"/>
                <w:iCs w:val="false"/>
                <w:sz w:val="13"/>
                <w:szCs w:val="13"/>
              </w:rPr>
              <w:t xml:space="preserve">d) Toplanan bilgiler üzerinde çıkarım yapar.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çıktılarının değerlendirilmesinde performans görevi, öğrenme günlüğü ve öğrenci ürün dosyası kullanılabilir. Kanıt kullanma becerisi performans göreviyle; canlı çeşitliliği öğrenme günlüğüyle; yaşam alanlarının korunmasının canlı çeşitliliğine etkisi performans göreviyle değerlendirilebilir.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görsel ve işitsel materyaller izletilebilir.</w:t>
            </w:r>
          </w:p>
          <w:p>
            <w:pPr>
              <w:spacing w:after="0" w:before="0" w:line="175" w:lineRule="auto"/>
              <w:jc w:val="left"/>
            </w:pPr>
            <w:r>
              <w:rPr>
                <w:rFonts w:ascii="Calibri" w:cs="Calibri" w:eastAsia="Calibri" w:hAnsi="Calibri"/>
                <w:b w:val="false"/>
                <w:bCs w:val="false"/>
                <w:i w:val="false"/>
                <w:iCs w:val="false"/>
                <w:sz w:val="12"/>
                <w:szCs w:val="12"/>
              </w:rPr>
              <w:t xml:space="preserve">Canlıların yaşam alanlarının korunmasına yönelik çalışmaları, hem aileleriyle hem de okul ortamında (okul panosu, okul gazetesi, okul internet sitesi vb.) paylaşmaları ve sosyal farkındalık oluşturmaları sağlanabilir.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HAZİRAN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 21-25 Haziran</w:t>
            </w:r>
          </w:p>
        </w:tc>
        <w:tc>
          <w:tcPr>
            <w:tcW w:type="dxa" w:w="67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SOSYAL ETKİNLİK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1313"/>
            <w:gridSpan w:val="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SOSYAL ETKİNLİK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
            </w: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31.12.2025 tarih ve 137 Kurul Kararı eki "Türkiye Yüzyılı Maarif Modeli Öğretim Programları Ortak Metni", Talim ve Terbiye Kurulu’nun 07.08.2026 tarih ve 74 sayılı Kurul Kararı eki "Fen Bilimleri Dersi (3, 4, 5, 6 , 7 ve 8. Sınıflar) Öğretim Programı", "MEB 2026-2027 Eğitim ve Öğretim Yılı Çalışma Takvimi Genelgesi" ile Talim ve Terbiye Kurulu’nun 09.05.2025 tarih ve 04 sayılı Kurul Kararı eki "İlköğretim Kurumları (İlkokul ve Ortaokul) Haftalık Ders Çizelgesi"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3/B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FEN BİLİMLERİ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2026-09-13T22:25:58.198Z</dcterms:created>
  <dcterms:modified xsi:type="dcterms:W3CDTF">2026-09-13T22:25:58.198Z</dcterms:modified>
</cp:coreProperties>
</file>

<file path=docProps/custom.xml><?xml version="1.0" encoding="utf-8"?>
<Properties xmlns="http://schemas.openxmlformats.org/officeDocument/2006/custom-properties" xmlns:vt="http://schemas.openxmlformats.org/officeDocument/2006/docPropsVTypes"/>
</file>